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6A2E" w:rsidP="00FB6A2E" w:rsidRDefault="00FB6A2E" w14:paraId="1307DA6A" w14:textId="77777777">
      <w:pPr>
        <w:pStyle w:val="paragraph"/>
        <w:textAlignment w:val="baseline"/>
      </w:pPr>
      <w:r>
        <w:rPr>
          <w:rStyle w:val="normaltextrun"/>
          <w:rFonts w:ascii="Calibri" w:hAnsi="Calibri" w:cs="Calibri"/>
          <w:b/>
          <w:bCs/>
          <w:color w:val="000000"/>
          <w:sz w:val="22"/>
          <w:szCs w:val="22"/>
        </w:rPr>
        <w:t>Notulen MR vergadering – 19 mei 2022</w:t>
      </w:r>
      <w:r>
        <w:rPr>
          <w:rStyle w:val="eop"/>
          <w:rFonts w:ascii="Calibri" w:hAnsi="Calibri" w:cs="Calibri"/>
          <w:color w:val="000000"/>
          <w:sz w:val="22"/>
          <w:szCs w:val="22"/>
        </w:rPr>
        <w:t> </w:t>
      </w:r>
    </w:p>
    <w:p w:rsidR="00FB6A2E" w:rsidP="00FB6A2E" w:rsidRDefault="00FB6A2E" w14:paraId="2F52C776" w14:textId="77777777">
      <w:pPr>
        <w:pStyle w:val="paragraph"/>
        <w:textAlignment w:val="baseline"/>
      </w:pPr>
      <w:r>
        <w:rPr>
          <w:rStyle w:val="normaltextrun"/>
          <w:rFonts w:ascii="Calibri" w:hAnsi="Calibri" w:cs="Calibri"/>
          <w:b/>
          <w:bCs/>
          <w:color w:val="000000"/>
          <w:sz w:val="22"/>
          <w:szCs w:val="22"/>
        </w:rPr>
        <w:t xml:space="preserve">Aanwezig: John, Noortje, </w:t>
      </w:r>
      <w:r>
        <w:rPr>
          <w:rStyle w:val="spellingerror"/>
          <w:rFonts w:ascii="Calibri" w:hAnsi="Calibri" w:cs="Calibri"/>
          <w:b/>
          <w:bCs/>
          <w:color w:val="000000"/>
          <w:sz w:val="22"/>
          <w:szCs w:val="22"/>
        </w:rPr>
        <w:t>Dieudonnée</w:t>
      </w:r>
      <w:r>
        <w:rPr>
          <w:rStyle w:val="normaltextrun"/>
          <w:rFonts w:ascii="Calibri" w:hAnsi="Calibri" w:cs="Calibri"/>
          <w:b/>
          <w:bCs/>
          <w:color w:val="000000"/>
          <w:sz w:val="22"/>
          <w:szCs w:val="22"/>
        </w:rPr>
        <w:t xml:space="preserve"> en Ingrid (publieke deel)</w:t>
      </w:r>
      <w:r>
        <w:rPr>
          <w:rStyle w:val="eop"/>
          <w:rFonts w:ascii="Calibri" w:hAnsi="Calibri" w:cs="Calibri"/>
          <w:color w:val="000000"/>
          <w:sz w:val="22"/>
          <w:szCs w:val="22"/>
        </w:rPr>
        <w:t> </w:t>
      </w:r>
    </w:p>
    <w:p w:rsidR="00FB6A2E" w:rsidP="00FB6A2E" w:rsidRDefault="00FB6A2E" w14:paraId="15BAC120" w14:textId="77777777">
      <w:pPr>
        <w:pStyle w:val="paragraph"/>
        <w:textAlignment w:val="baseline"/>
      </w:pPr>
      <w:r>
        <w:rPr>
          <w:rStyle w:val="normaltextrun"/>
          <w:rFonts w:ascii="Calibri" w:hAnsi="Calibri" w:cs="Calibri"/>
          <w:b/>
          <w:bCs/>
          <w:color w:val="000000"/>
          <w:sz w:val="22"/>
          <w:szCs w:val="22"/>
        </w:rPr>
        <w:t>Afwezig: Wybren</w:t>
      </w:r>
      <w:r>
        <w:rPr>
          <w:rStyle w:val="eop"/>
          <w:rFonts w:ascii="Calibri" w:hAnsi="Calibri" w:cs="Calibri"/>
          <w:color w:val="000000"/>
          <w:sz w:val="22"/>
          <w:szCs w:val="22"/>
        </w:rPr>
        <w:t> </w:t>
      </w:r>
    </w:p>
    <w:p w:rsidR="00FB6A2E" w:rsidP="00FB6A2E" w:rsidRDefault="00FB6A2E" w14:paraId="388FB880" w14:textId="77777777">
      <w:pPr>
        <w:pStyle w:val="paragraph"/>
        <w:textAlignment w:val="baseline"/>
      </w:pPr>
      <w:r>
        <w:rPr>
          <w:rStyle w:val="normaltextrun"/>
          <w:rFonts w:ascii="Calibri" w:hAnsi="Calibri" w:cs="Calibri"/>
          <w:b/>
          <w:bCs/>
          <w:color w:val="000000"/>
          <w:sz w:val="22"/>
          <w:szCs w:val="22"/>
        </w:rPr>
        <w:t xml:space="preserve">19:00 – 20:45 </w:t>
      </w:r>
      <w:r>
        <w:rPr>
          <w:rStyle w:val="normaltextrun"/>
          <w:rFonts w:ascii="Calibri" w:hAnsi="Calibri" w:cs="Calibri"/>
          <w:b/>
          <w:bCs/>
          <w:color w:val="000000"/>
          <w:sz w:val="22"/>
          <w:szCs w:val="22"/>
          <w:u w:val="single"/>
        </w:rPr>
        <w:t>Publieke deel</w:t>
      </w:r>
      <w:r>
        <w:rPr>
          <w:rStyle w:val="normaltextrun"/>
          <w:rFonts w:ascii="Calibri" w:hAnsi="Calibri" w:cs="Calibri"/>
          <w:b/>
          <w:bCs/>
          <w:color w:val="000000"/>
          <w:sz w:val="22"/>
          <w:szCs w:val="22"/>
        </w:rPr>
        <w:t> </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FB6A2E" w:rsidP="59F2B609" w:rsidRDefault="00FB6A2E" w14:paraId="7CA5D219" w14:textId="0E2CBA30">
      <w:pPr>
        <w:pStyle w:val="paragraph"/>
        <w:ind w:left="720"/>
        <w:textAlignment w:val="baseline"/>
        <w:rPr>
          <w:rFonts w:ascii="Calibri" w:hAnsi="Calibri" w:cs="Calibri"/>
          <w:sz w:val="22"/>
          <w:szCs w:val="22"/>
        </w:rPr>
      </w:pPr>
      <w:r w:rsidRPr="59F2B609" w:rsidR="00FB6A2E">
        <w:rPr>
          <w:rStyle w:val="normaltextrun"/>
          <w:rFonts w:ascii="Calibri" w:hAnsi="Calibri" w:cs="Calibri"/>
          <w:color w:val="000000" w:themeColor="text1" w:themeTint="FF" w:themeShade="FF"/>
          <w:sz w:val="22"/>
          <w:szCs w:val="22"/>
        </w:rPr>
        <w:t>1. Opening  </w:t>
      </w:r>
      <w:r w:rsidRPr="59F2B609" w:rsidR="00FB6A2E">
        <w:rPr>
          <w:rStyle w:val="eop"/>
          <w:rFonts w:ascii="Calibri" w:hAnsi="Calibri" w:cs="Calibri"/>
          <w:color w:val="000000" w:themeColor="text1" w:themeTint="FF" w:themeShade="FF"/>
          <w:sz w:val="22"/>
          <w:szCs w:val="22"/>
        </w:rPr>
        <w:t> </w:t>
      </w:r>
    </w:p>
    <w:p w:rsidR="00FB6A2E" w:rsidP="59F2B609" w:rsidRDefault="00FB6A2E" w14:paraId="007A13DA" w14:textId="23B96FED">
      <w:pPr>
        <w:pStyle w:val="paragraph"/>
        <w:ind w:left="720"/>
        <w:textAlignment w:val="baseline"/>
        <w:rPr>
          <w:rFonts w:ascii="Calibri" w:hAnsi="Calibri" w:cs="Calibri"/>
          <w:sz w:val="22"/>
          <w:szCs w:val="22"/>
        </w:rPr>
      </w:pPr>
      <w:r w:rsidRPr="59F2B609" w:rsidR="00FB6A2E">
        <w:rPr>
          <w:rStyle w:val="normaltextrun"/>
          <w:rFonts w:ascii="Calibri" w:hAnsi="Calibri" w:cs="Calibri"/>
          <w:color w:val="000000" w:themeColor="text1" w:themeTint="FF" w:themeShade="FF"/>
          <w:sz w:val="22"/>
          <w:szCs w:val="22"/>
        </w:rPr>
        <w:t xml:space="preserve">2. </w:t>
      </w:r>
      <w:r w:rsidRPr="59F2B609" w:rsidR="00FB6A2E">
        <w:rPr>
          <w:rStyle w:val="normaltextrun"/>
          <w:rFonts w:ascii="Calibri" w:hAnsi="Calibri" w:cs="Calibri"/>
          <w:color w:val="000000" w:themeColor="text1" w:themeTint="FF" w:themeShade="FF"/>
          <w:sz w:val="22"/>
          <w:szCs w:val="22"/>
        </w:rPr>
        <w:t>Notulen voorgaande vergadering   </w:t>
      </w:r>
      <w:r w:rsidRPr="59F2B609" w:rsidR="00FB6A2E">
        <w:rPr>
          <w:rStyle w:val="eop"/>
          <w:rFonts w:ascii="Calibri" w:hAnsi="Calibri" w:cs="Calibri"/>
          <w:color w:val="000000" w:themeColor="text1" w:themeTint="FF" w:themeShade="FF"/>
          <w:sz w:val="22"/>
          <w:szCs w:val="22"/>
        </w:rPr>
        <w:t> </w:t>
      </w:r>
    </w:p>
    <w:p w:rsidR="00FB6A2E" w:rsidP="00FB6A2E" w:rsidRDefault="00FB6A2E" w14:paraId="665854F4" w14:textId="77777777">
      <w:pPr>
        <w:pStyle w:val="paragraph"/>
        <w:ind w:left="720"/>
        <w:textAlignment w:val="baseline"/>
      </w:pPr>
      <w:r>
        <w:rPr>
          <w:rStyle w:val="normaltextrun"/>
          <w:rFonts w:ascii="Calibri" w:hAnsi="Calibri" w:cs="Calibri"/>
          <w:color w:val="000000"/>
          <w:sz w:val="22"/>
          <w:szCs w:val="22"/>
        </w:rPr>
        <w:t>Pilot nieuw meubilair (week 16) Bovenbouw B</w:t>
      </w:r>
      <w:r>
        <w:rPr>
          <w:rStyle w:val="eop"/>
          <w:rFonts w:ascii="Calibri" w:hAnsi="Calibri" w:cs="Calibri"/>
          <w:color w:val="000000"/>
          <w:sz w:val="22"/>
          <w:szCs w:val="22"/>
        </w:rPr>
        <w:t> </w:t>
      </w:r>
    </w:p>
    <w:p w:rsidR="00FB6A2E" w:rsidP="00FB6A2E" w:rsidRDefault="00FB6A2E" w14:paraId="65C00EC6" w14:textId="77777777">
      <w:pPr>
        <w:pStyle w:val="paragraph"/>
        <w:ind w:left="720"/>
        <w:textAlignment w:val="baseline"/>
      </w:pPr>
      <w:r>
        <w:rPr>
          <w:rStyle w:val="normaltextrun"/>
          <w:rFonts w:ascii="Calibri" w:hAnsi="Calibri" w:cs="Calibri"/>
          <w:color w:val="000000"/>
          <w:sz w:val="22"/>
          <w:szCs w:val="22"/>
        </w:rPr>
        <w:t>De leerlingen en leerkrachten zijn het nieuwe meubilair aan het uittesten. Begin juni zal de definitieve bestelling plaatsvinden. Het streven is om in oktober het nieuwe meubilair voor de groepen geleverd te krijgen.</w:t>
      </w:r>
      <w:r>
        <w:rPr>
          <w:rStyle w:val="eop"/>
          <w:rFonts w:ascii="Calibri" w:hAnsi="Calibri" w:cs="Calibri"/>
          <w:color w:val="000000"/>
          <w:sz w:val="22"/>
          <w:szCs w:val="22"/>
        </w:rPr>
        <w:t> </w:t>
      </w:r>
    </w:p>
    <w:p w:rsidR="00FB6A2E" w:rsidP="00FB6A2E" w:rsidRDefault="00FB6A2E" w14:paraId="1403AA15" w14:textId="77777777">
      <w:pPr>
        <w:pStyle w:val="paragraph"/>
        <w:ind w:left="720"/>
        <w:textAlignment w:val="baseline"/>
      </w:pPr>
      <w:r>
        <w:rPr>
          <w:rStyle w:val="normaltextrun"/>
          <w:rFonts w:ascii="Calibri" w:hAnsi="Calibri" w:cs="Calibri"/>
          <w:color w:val="000000"/>
          <w:sz w:val="22"/>
          <w:szCs w:val="22"/>
        </w:rPr>
        <w:t xml:space="preserve">Toekomst IJwegschool als IKC: Alle scholen binnen de stichting worden in de toekomst een IKC. De focus voor onze </w:t>
      </w:r>
      <w:r>
        <w:rPr>
          <w:rStyle w:val="contextualspellingandgrammarerror"/>
          <w:rFonts w:ascii="Calibri" w:hAnsi="Calibri" w:cs="Calibri"/>
          <w:color w:val="000000"/>
          <w:sz w:val="22"/>
          <w:szCs w:val="22"/>
        </w:rPr>
        <w:t>school ligt</w:t>
      </w:r>
      <w:r>
        <w:rPr>
          <w:rStyle w:val="normaltextrun"/>
          <w:rFonts w:ascii="Calibri" w:hAnsi="Calibri" w:cs="Calibri"/>
          <w:color w:val="000000"/>
          <w:sz w:val="22"/>
          <w:szCs w:val="22"/>
        </w:rPr>
        <w:t xml:space="preserve"> op dit moment op de nieuwe instroom van leerlingen, uitstraling van de school (renovatie pand zie punt 3), jenaplanopleiding voor de leerkrachten en de BSO.</w:t>
      </w:r>
      <w:r>
        <w:rPr>
          <w:rStyle w:val="eop"/>
          <w:rFonts w:ascii="Calibri" w:hAnsi="Calibri" w:cs="Calibri"/>
          <w:color w:val="000000"/>
          <w:sz w:val="22"/>
          <w:szCs w:val="22"/>
        </w:rPr>
        <w:t> </w:t>
      </w:r>
    </w:p>
    <w:p w:rsidR="00FB6A2E" w:rsidP="59F2B609" w:rsidRDefault="00FB6A2E" w14:paraId="6BA0AD89" w14:textId="043A61B9">
      <w:pPr>
        <w:pStyle w:val="paragraph"/>
        <w:ind w:left="720"/>
        <w:textAlignment w:val="baseline"/>
        <w:rPr>
          <w:rFonts w:ascii="Calibri" w:hAnsi="Calibri" w:cs="Calibri"/>
          <w:sz w:val="22"/>
          <w:szCs w:val="22"/>
        </w:rPr>
      </w:pPr>
      <w:r w:rsidRPr="59F2B609" w:rsidR="00FB6A2E">
        <w:rPr>
          <w:rStyle w:val="normaltextrun"/>
          <w:rFonts w:ascii="Calibri" w:hAnsi="Calibri" w:cs="Calibri"/>
          <w:color w:val="201F1E"/>
          <w:sz w:val="22"/>
          <w:szCs w:val="22"/>
        </w:rPr>
        <w:t>3. Renovatie en schilderwerk</w:t>
      </w:r>
      <w:r w:rsidRPr="59F2B609" w:rsidR="00FB6A2E">
        <w:rPr>
          <w:rStyle w:val="eop"/>
          <w:rFonts w:ascii="Calibri" w:hAnsi="Calibri" w:cs="Calibri"/>
          <w:color w:val="201F1E"/>
          <w:sz w:val="22"/>
          <w:szCs w:val="22"/>
        </w:rPr>
        <w:t> </w:t>
      </w:r>
    </w:p>
    <w:p w:rsidR="00FB6A2E" w:rsidP="00FB6A2E" w:rsidRDefault="00FB6A2E" w14:paraId="0E2E4CAB" w14:textId="77777777">
      <w:pPr>
        <w:pStyle w:val="paragraph"/>
        <w:ind w:left="720"/>
        <w:textAlignment w:val="baseline"/>
      </w:pPr>
      <w:r>
        <w:rPr>
          <w:rStyle w:val="normaltextrun"/>
          <w:rFonts w:ascii="Calibri" w:hAnsi="Calibri" w:cs="Calibri"/>
          <w:color w:val="201F1E"/>
          <w:sz w:val="22"/>
          <w:szCs w:val="22"/>
        </w:rPr>
        <w:t xml:space="preserve">Ingrid neemt ons mee in de plannen voor een eventuele renovatie van het schoolgebouw. De binnenzijde van de school (deuren en wanden) worden in ieder geval komende zomervakantie geschilderd. De renovatie is begroot op EUR 200.000 waarbij het noodzakelijk wordt om de financiering daarvan in overleg met gemeente en </w:t>
      </w:r>
      <w:proofErr w:type="spellStart"/>
      <w:r>
        <w:rPr>
          <w:rStyle w:val="spellingerror"/>
          <w:rFonts w:ascii="Calibri" w:hAnsi="Calibri" w:cs="Calibri"/>
          <w:color w:val="201F1E"/>
          <w:sz w:val="22"/>
          <w:szCs w:val="22"/>
        </w:rPr>
        <w:t>Sopoh</w:t>
      </w:r>
      <w:proofErr w:type="spellEnd"/>
      <w:r>
        <w:rPr>
          <w:rStyle w:val="normaltextrun"/>
          <w:rFonts w:ascii="Calibri" w:hAnsi="Calibri" w:cs="Calibri"/>
          <w:color w:val="201F1E"/>
          <w:sz w:val="22"/>
          <w:szCs w:val="22"/>
        </w:rPr>
        <w:t xml:space="preserve"> te doen. Beleid van de gemeente is renovatie en verduurzaming </w:t>
      </w:r>
      <w:proofErr w:type="spellStart"/>
      <w:r>
        <w:rPr>
          <w:rStyle w:val="spellingerror"/>
          <w:rFonts w:ascii="Calibri" w:hAnsi="Calibri" w:cs="Calibri"/>
          <w:color w:val="201F1E"/>
          <w:sz w:val="22"/>
          <w:szCs w:val="22"/>
        </w:rPr>
        <w:t>ipv</w:t>
      </w:r>
      <w:proofErr w:type="spellEnd"/>
      <w:r>
        <w:rPr>
          <w:rStyle w:val="normaltextrun"/>
          <w:rFonts w:ascii="Calibri" w:hAnsi="Calibri" w:cs="Calibri"/>
          <w:color w:val="201F1E"/>
          <w:sz w:val="22"/>
          <w:szCs w:val="22"/>
        </w:rPr>
        <w:t xml:space="preserve"> nieuwbouw, dus dat biedt mogelijkheden temeer de </w:t>
      </w:r>
      <w:r>
        <w:rPr>
          <w:rStyle w:val="contextualspellingandgrammarerror"/>
          <w:rFonts w:ascii="Calibri" w:hAnsi="Calibri" w:cs="Calibri"/>
          <w:color w:val="201F1E"/>
          <w:sz w:val="22"/>
          <w:szCs w:val="22"/>
        </w:rPr>
        <w:t>gemeente eigenaar</w:t>
      </w:r>
      <w:r>
        <w:rPr>
          <w:rStyle w:val="normaltextrun"/>
          <w:rFonts w:ascii="Calibri" w:hAnsi="Calibri" w:cs="Calibri"/>
          <w:color w:val="201F1E"/>
          <w:sz w:val="22"/>
          <w:szCs w:val="22"/>
        </w:rPr>
        <w:t xml:space="preserve"> van het pand is.</w:t>
      </w:r>
      <w:r>
        <w:rPr>
          <w:rStyle w:val="eop"/>
          <w:rFonts w:ascii="Calibri" w:hAnsi="Calibri" w:cs="Calibri"/>
          <w:color w:val="201F1E"/>
          <w:sz w:val="22"/>
          <w:szCs w:val="22"/>
        </w:rPr>
        <w:t> </w:t>
      </w:r>
    </w:p>
    <w:p w:rsidR="00FB6A2E" w:rsidP="59F2B609" w:rsidRDefault="00FB6A2E" w14:paraId="2140052E" w14:textId="0A84F378">
      <w:pPr>
        <w:pStyle w:val="paragraph"/>
        <w:ind w:left="708"/>
        <w:textAlignment w:val="baseline"/>
        <w:rPr>
          <w:rFonts w:ascii="Calibri" w:hAnsi="Calibri" w:cs="Calibri"/>
          <w:sz w:val="22"/>
          <w:szCs w:val="22"/>
        </w:rPr>
      </w:pPr>
      <w:r w:rsidRPr="59F2B609" w:rsidR="00FB6A2E">
        <w:rPr>
          <w:rStyle w:val="normaltextrun"/>
          <w:rFonts w:ascii="Calibri" w:hAnsi="Calibri" w:cs="Calibri"/>
          <w:color w:val="201F1E"/>
          <w:sz w:val="22"/>
          <w:szCs w:val="22"/>
        </w:rPr>
        <w:t>4. IJwegschool Plan van aanpak + richtinggevende notitie</w:t>
      </w:r>
      <w:r w:rsidRPr="59F2B609" w:rsidR="00FB6A2E">
        <w:rPr>
          <w:rStyle w:val="eop"/>
          <w:rFonts w:ascii="Calibri" w:hAnsi="Calibri" w:cs="Calibri"/>
          <w:color w:val="201F1E"/>
          <w:sz w:val="22"/>
          <w:szCs w:val="22"/>
        </w:rPr>
        <w:t> </w:t>
      </w:r>
    </w:p>
    <w:p w:rsidR="00FB6A2E" w:rsidP="00FB6A2E" w:rsidRDefault="00FB6A2E" w14:paraId="30136D02" w14:textId="77777777">
      <w:pPr>
        <w:pStyle w:val="paragraph"/>
        <w:textAlignment w:val="baseline"/>
      </w:pPr>
      <w:r>
        <w:rPr>
          <w:rStyle w:val="normaltextrun"/>
          <w:rFonts w:ascii="Calibri" w:hAnsi="Calibri" w:cs="Calibri"/>
          <w:color w:val="201F1E"/>
          <w:sz w:val="22"/>
          <w:szCs w:val="22"/>
        </w:rPr>
        <w:t>Zie punt 5.</w:t>
      </w:r>
      <w:r>
        <w:rPr>
          <w:rStyle w:val="eop"/>
          <w:rFonts w:ascii="Calibri" w:hAnsi="Calibri" w:cs="Calibri"/>
          <w:color w:val="201F1E"/>
          <w:sz w:val="22"/>
          <w:szCs w:val="22"/>
        </w:rPr>
        <w:t> </w:t>
      </w:r>
    </w:p>
    <w:p w:rsidR="00FB6A2E" w:rsidP="59F2B609" w:rsidRDefault="00FB6A2E" w14:paraId="7449C183" w14:textId="258D812C">
      <w:pPr>
        <w:pStyle w:val="paragraph"/>
        <w:ind w:left="708"/>
        <w:textAlignment w:val="baseline"/>
        <w:rPr>
          <w:rFonts w:ascii="Calibri" w:hAnsi="Calibri" w:cs="Calibri"/>
          <w:sz w:val="22"/>
          <w:szCs w:val="22"/>
        </w:rPr>
      </w:pPr>
      <w:r w:rsidRPr="59F2B609" w:rsidR="00FB6A2E">
        <w:rPr>
          <w:rStyle w:val="normaltextrun"/>
          <w:rFonts w:ascii="Calibri" w:hAnsi="Calibri" w:cs="Calibri"/>
          <w:color w:val="201F1E"/>
          <w:sz w:val="22"/>
          <w:szCs w:val="22"/>
        </w:rPr>
        <w:t>5. Formatie en taakrealisatie</w:t>
      </w:r>
      <w:r w:rsidRPr="59F2B609" w:rsidR="00FB6A2E">
        <w:rPr>
          <w:rStyle w:val="eop"/>
          <w:rFonts w:ascii="Calibri" w:hAnsi="Calibri" w:cs="Calibri"/>
          <w:color w:val="201F1E"/>
          <w:sz w:val="22"/>
          <w:szCs w:val="22"/>
        </w:rPr>
        <w:t> </w:t>
      </w:r>
    </w:p>
    <w:p w:rsidR="00FB6A2E" w:rsidP="00FB6A2E" w:rsidRDefault="00FB6A2E" w14:paraId="4C91ABFC" w14:textId="77777777">
      <w:pPr>
        <w:pStyle w:val="paragraph"/>
        <w:ind w:left="720"/>
        <w:textAlignment w:val="baseline"/>
      </w:pPr>
      <w:r>
        <w:rPr>
          <w:rStyle w:val="normaltextrun"/>
          <w:rFonts w:ascii="Calibri" w:hAnsi="Calibri" w:cs="Calibri"/>
          <w:color w:val="201F1E"/>
          <w:sz w:val="22"/>
          <w:szCs w:val="22"/>
        </w:rPr>
        <w:t>Uit het ontvangen jaarplan en formatie bleek geen vorming van een tweede onderbouw groep, maar Ingrid geeft aan dat dat toch wel de ambitie is. De onderbouwgroep is naar verwachting per september 24 kinderen groot. De verwachting is dan dat met de kerstvakantie de groep te groot wordt en dat er met een instroomgroep moet worden gewerkt. Dan moet dus de tweede groep alsnog gevormd worden. Omdat een instroom groep niet past binnen het Jenaplan concept zal dan de groep alsnog worden opgedeeld.</w:t>
      </w:r>
      <w:r>
        <w:rPr>
          <w:rStyle w:val="eop"/>
          <w:rFonts w:ascii="Calibri" w:hAnsi="Calibri" w:cs="Calibri"/>
          <w:color w:val="201F1E"/>
          <w:sz w:val="22"/>
          <w:szCs w:val="22"/>
        </w:rPr>
        <w:t> </w:t>
      </w:r>
    </w:p>
    <w:p w:rsidR="00FB6A2E" w:rsidP="00FB6A2E" w:rsidRDefault="00FB6A2E" w14:paraId="0B7FC3E2" w14:textId="77777777">
      <w:pPr>
        <w:pStyle w:val="paragraph"/>
        <w:ind w:left="720"/>
        <w:textAlignment w:val="baseline"/>
      </w:pPr>
      <w:r>
        <w:rPr>
          <w:rStyle w:val="normaltextrun"/>
          <w:rFonts w:ascii="Calibri" w:hAnsi="Calibri" w:cs="Calibri"/>
          <w:color w:val="201F1E"/>
          <w:sz w:val="22"/>
          <w:szCs w:val="22"/>
        </w:rPr>
        <w:t xml:space="preserve">Financiering van deze groep is nog wel een </w:t>
      </w:r>
      <w:proofErr w:type="spellStart"/>
      <w:r>
        <w:rPr>
          <w:rStyle w:val="normaltextrun"/>
          <w:rFonts w:ascii="Calibri" w:hAnsi="Calibri" w:cs="Calibri"/>
          <w:color w:val="201F1E"/>
          <w:sz w:val="22"/>
          <w:szCs w:val="22"/>
        </w:rPr>
        <w:t>uitdagind</w:t>
      </w:r>
      <w:proofErr w:type="spellEnd"/>
      <w:r>
        <w:rPr>
          <w:rStyle w:val="normaltextrun"/>
          <w:rFonts w:ascii="Calibri" w:hAnsi="Calibri" w:cs="Calibri"/>
          <w:color w:val="201F1E"/>
          <w:sz w:val="22"/>
          <w:szCs w:val="22"/>
        </w:rPr>
        <w:t xml:space="preserve"> en zal nog met SOPOH bestuur worden afgestemd. De algehele begroting is krapper omdat we een lager leerlingaantal hebben. Dit komt door de uitstroom van leerlingen in het vorig schooljaar, dat heeft zijn effect in het komende schooljaar.  </w:t>
      </w:r>
      <w:r>
        <w:rPr>
          <w:rStyle w:val="scxw19115083"/>
          <w:rFonts w:ascii="Calibri" w:hAnsi="Calibri" w:cs="Calibri"/>
          <w:color w:val="201F1E"/>
          <w:sz w:val="22"/>
          <w:szCs w:val="22"/>
        </w:rPr>
        <w:t> </w:t>
      </w:r>
      <w:r>
        <w:rPr>
          <w:rFonts w:ascii="Calibri" w:hAnsi="Calibri" w:cs="Calibri"/>
          <w:color w:val="201F1E"/>
          <w:sz w:val="22"/>
          <w:szCs w:val="22"/>
        </w:rPr>
        <w:br/>
      </w:r>
      <w:r>
        <w:rPr>
          <w:rStyle w:val="scxw19115083"/>
          <w:rFonts w:ascii="Calibri" w:hAnsi="Calibri" w:cs="Calibri"/>
          <w:color w:val="201F1E"/>
          <w:sz w:val="22"/>
          <w:szCs w:val="22"/>
        </w:rPr>
        <w:t> </w:t>
      </w:r>
      <w:r>
        <w:rPr>
          <w:rFonts w:ascii="Calibri" w:hAnsi="Calibri" w:cs="Calibri"/>
          <w:color w:val="201F1E"/>
          <w:sz w:val="22"/>
          <w:szCs w:val="22"/>
        </w:rPr>
        <w:br/>
      </w:r>
      <w:r>
        <w:rPr>
          <w:rStyle w:val="normaltextrun"/>
          <w:rFonts w:ascii="Calibri" w:hAnsi="Calibri" w:cs="Calibri"/>
          <w:color w:val="201F1E"/>
          <w:sz w:val="22"/>
          <w:szCs w:val="22"/>
        </w:rPr>
        <w:t xml:space="preserve">Daarnaast drukt de langdurige ziekte van twee leerkrachten ook flink op het formatiebudget. </w:t>
      </w:r>
      <w:r>
        <w:rPr>
          <w:rStyle w:val="normaltextrun"/>
          <w:rFonts w:ascii="Calibri" w:hAnsi="Calibri" w:cs="Calibri"/>
          <w:color w:val="201F1E"/>
          <w:sz w:val="22"/>
          <w:szCs w:val="22"/>
        </w:rPr>
        <w:lastRenderedPageBreak/>
        <w:t>Vanaf afgelopen jaar is ervoor gekozen om eigen risicodrager te worden. Dit pakt met het huidige ziekteverzuim minder goed uit. Ook daarvoor zou financiering via SOPOH mogelijk zijn.</w:t>
      </w:r>
      <w:r>
        <w:rPr>
          <w:rStyle w:val="scxw19115083"/>
          <w:rFonts w:ascii="Calibri" w:hAnsi="Calibri" w:cs="Calibri"/>
          <w:color w:val="201F1E"/>
          <w:sz w:val="22"/>
          <w:szCs w:val="22"/>
        </w:rPr>
        <w:t> </w:t>
      </w:r>
      <w:r>
        <w:rPr>
          <w:rFonts w:ascii="Calibri" w:hAnsi="Calibri" w:cs="Calibri"/>
          <w:color w:val="201F1E"/>
          <w:sz w:val="22"/>
          <w:szCs w:val="22"/>
        </w:rPr>
        <w:br/>
      </w:r>
      <w:r>
        <w:rPr>
          <w:rStyle w:val="scxw19115083"/>
          <w:rFonts w:ascii="Calibri" w:hAnsi="Calibri" w:cs="Calibri"/>
          <w:color w:val="201F1E"/>
          <w:sz w:val="22"/>
          <w:szCs w:val="22"/>
        </w:rPr>
        <w:t> </w:t>
      </w:r>
      <w:r>
        <w:rPr>
          <w:rFonts w:ascii="Calibri" w:hAnsi="Calibri" w:cs="Calibri"/>
          <w:color w:val="201F1E"/>
          <w:sz w:val="22"/>
          <w:szCs w:val="22"/>
        </w:rPr>
        <w:br/>
      </w:r>
      <w:r>
        <w:rPr>
          <w:rStyle w:val="normaltextrun"/>
          <w:rFonts w:ascii="Calibri" w:hAnsi="Calibri" w:cs="Calibri"/>
          <w:color w:val="201F1E"/>
          <w:sz w:val="22"/>
          <w:szCs w:val="22"/>
        </w:rPr>
        <w:t xml:space="preserve">Een deel van de NPO gelden wordt mogelijk besteed aan de vorming van deze 6de groep. Van de </w:t>
      </w:r>
      <w:r>
        <w:rPr>
          <w:rStyle w:val="contextualspellingandgrammarerror"/>
          <w:rFonts w:ascii="Calibri" w:hAnsi="Calibri" w:cs="Calibri"/>
          <w:color w:val="201F1E"/>
          <w:sz w:val="22"/>
          <w:szCs w:val="22"/>
        </w:rPr>
        <w:t>NPO gelden</w:t>
      </w:r>
      <w:r>
        <w:rPr>
          <w:rStyle w:val="normaltextrun"/>
          <w:rFonts w:ascii="Calibri" w:hAnsi="Calibri" w:cs="Calibri"/>
          <w:color w:val="201F1E"/>
          <w:sz w:val="22"/>
          <w:szCs w:val="22"/>
        </w:rPr>
        <w:t xml:space="preserve"> is voor 2022/23 ongeveer EUR 50.000 beschikbaar. Nienke en gymlessen worden hiermee gefinancierd. Als de NPO gelden niet worden besteed aan de vorming van de 6de groep zou die ook kunnen worden besteed aan het een jaar langer behouden van Nienke. De NPO gelden mogen over meerdere jaren worden besteed. Op dit moment is de financiering van de tweede groep nog onduidelijk.  </w:t>
      </w:r>
      <w:r>
        <w:rPr>
          <w:rStyle w:val="eop"/>
          <w:rFonts w:ascii="Calibri" w:hAnsi="Calibri" w:cs="Calibri"/>
          <w:color w:val="201F1E"/>
          <w:sz w:val="22"/>
          <w:szCs w:val="22"/>
        </w:rPr>
        <w:t> </w:t>
      </w:r>
    </w:p>
    <w:p w:rsidR="00FB6A2E" w:rsidP="00FB6A2E" w:rsidRDefault="00FB6A2E" w14:paraId="3F8A66B4" w14:textId="77777777">
      <w:pPr>
        <w:pStyle w:val="paragraph"/>
        <w:ind w:left="720"/>
        <w:textAlignment w:val="baseline"/>
      </w:pPr>
      <w:r>
        <w:rPr>
          <w:rStyle w:val="normaltextrun"/>
          <w:rFonts w:ascii="Calibri" w:hAnsi="Calibri" w:cs="Calibri"/>
          <w:color w:val="201F1E"/>
          <w:sz w:val="22"/>
          <w:szCs w:val="22"/>
        </w:rPr>
        <w:t xml:space="preserve">Gezien de doelstelling van de NPO gelden in het wegwerken van de achterstanden bij de leerlingen zou de besteding van de gelden aan het langer behouden van Nienke </w:t>
      </w:r>
      <w:proofErr w:type="spellStart"/>
      <w:r>
        <w:rPr>
          <w:rStyle w:val="spellingerror"/>
          <w:rFonts w:ascii="Calibri" w:hAnsi="Calibri" w:cs="Calibri"/>
          <w:color w:val="201F1E"/>
          <w:sz w:val="22"/>
          <w:szCs w:val="22"/>
        </w:rPr>
        <w:t>tov</w:t>
      </w:r>
      <w:proofErr w:type="spellEnd"/>
      <w:r>
        <w:rPr>
          <w:rStyle w:val="normaltextrun"/>
          <w:rFonts w:ascii="Calibri" w:hAnsi="Calibri" w:cs="Calibri"/>
          <w:color w:val="201F1E"/>
          <w:sz w:val="22"/>
          <w:szCs w:val="22"/>
        </w:rPr>
        <w:t xml:space="preserve"> het gebruik van de gelden voor een tweede onderbouwgroep een afweging kunnen zijn. We gaan hier nog nader over in gesprek met Ingrid. </w:t>
      </w:r>
      <w:proofErr w:type="spellStart"/>
      <w:r>
        <w:rPr>
          <w:rStyle w:val="spellingerror"/>
          <w:rFonts w:ascii="Calibri" w:hAnsi="Calibri" w:cs="Calibri"/>
          <w:color w:val="201F1E"/>
          <w:sz w:val="22"/>
          <w:szCs w:val="22"/>
        </w:rPr>
        <w:t>DIt</w:t>
      </w:r>
      <w:proofErr w:type="spellEnd"/>
      <w:r>
        <w:rPr>
          <w:rStyle w:val="normaltextrun"/>
          <w:rFonts w:ascii="Calibri" w:hAnsi="Calibri" w:cs="Calibri"/>
          <w:color w:val="201F1E"/>
          <w:sz w:val="22"/>
          <w:szCs w:val="22"/>
        </w:rPr>
        <w:t xml:space="preserve"> is mede afhankelijk van de mogelijkheden tot financiering vanuit </w:t>
      </w:r>
      <w:proofErr w:type="spellStart"/>
      <w:r>
        <w:rPr>
          <w:rStyle w:val="spellingerror"/>
          <w:rFonts w:ascii="Calibri" w:hAnsi="Calibri" w:cs="Calibri"/>
          <w:color w:val="201F1E"/>
          <w:sz w:val="22"/>
          <w:szCs w:val="22"/>
        </w:rPr>
        <w:t>Sopoh</w:t>
      </w:r>
      <w:proofErr w:type="spellEnd"/>
      <w:r>
        <w:rPr>
          <w:rStyle w:val="normaltextrun"/>
          <w:rFonts w:ascii="Calibri" w:hAnsi="Calibri" w:cs="Calibri"/>
          <w:color w:val="201F1E"/>
          <w:sz w:val="22"/>
          <w:szCs w:val="22"/>
        </w:rPr>
        <w:t>. </w:t>
      </w:r>
      <w:r>
        <w:rPr>
          <w:rStyle w:val="normaltextrun"/>
          <w:rFonts w:ascii="Calibri" w:hAnsi="Calibri" w:cs="Calibri"/>
          <w:i/>
          <w:iCs/>
          <w:color w:val="201F1E"/>
          <w:sz w:val="22"/>
          <w:szCs w:val="22"/>
        </w:rPr>
        <w:t>Actie John</w:t>
      </w:r>
      <w:r>
        <w:rPr>
          <w:rStyle w:val="eop"/>
          <w:rFonts w:ascii="Calibri" w:hAnsi="Calibri" w:cs="Calibri"/>
          <w:color w:val="201F1E"/>
          <w:sz w:val="22"/>
          <w:szCs w:val="22"/>
        </w:rPr>
        <w:t> </w:t>
      </w:r>
    </w:p>
    <w:p w:rsidR="00FB6A2E" w:rsidP="59F2B609" w:rsidRDefault="00FB6A2E" w14:paraId="3B92EAAC" w14:textId="5427F041">
      <w:pPr>
        <w:pStyle w:val="paragraph"/>
        <w:ind w:left="720"/>
        <w:textAlignment w:val="baseline"/>
        <w:rPr>
          <w:rFonts w:ascii="Calibri" w:hAnsi="Calibri" w:cs="Calibri"/>
          <w:sz w:val="22"/>
          <w:szCs w:val="22"/>
        </w:rPr>
      </w:pPr>
      <w:r w:rsidRPr="59F2B609" w:rsidR="00FB6A2E">
        <w:rPr>
          <w:rStyle w:val="normaltextrun"/>
          <w:rFonts w:ascii="Calibri" w:hAnsi="Calibri" w:cs="Calibri"/>
          <w:color w:val="201F1E"/>
          <w:sz w:val="22"/>
          <w:szCs w:val="22"/>
        </w:rPr>
        <w:t>6. IEP Eindtoets 2022</w:t>
      </w:r>
      <w:r w:rsidRPr="59F2B609" w:rsidR="00FB6A2E">
        <w:rPr>
          <w:rStyle w:val="eop"/>
          <w:rFonts w:ascii="Calibri" w:hAnsi="Calibri" w:cs="Calibri"/>
          <w:color w:val="201F1E"/>
          <w:sz w:val="22"/>
          <w:szCs w:val="22"/>
        </w:rPr>
        <w:t> </w:t>
      </w:r>
    </w:p>
    <w:p w:rsidR="00FB6A2E" w:rsidP="00FB6A2E" w:rsidRDefault="00FB6A2E" w14:paraId="053F9E64" w14:textId="4467EE02">
      <w:pPr>
        <w:pStyle w:val="paragraph"/>
        <w:ind w:firstLine="705"/>
        <w:textAlignment w:val="baseline"/>
      </w:pPr>
      <w:r w:rsidRPr="59F2B609" w:rsidR="00FB6A2E">
        <w:rPr>
          <w:rStyle w:val="normaltextrun"/>
          <w:rFonts w:ascii="Calibri" w:hAnsi="Calibri" w:cs="Calibri"/>
          <w:color w:val="201F1E"/>
          <w:sz w:val="22"/>
          <w:szCs w:val="22"/>
        </w:rPr>
        <w:t xml:space="preserve">De schoolrapportage van de eindtoets is besproken. Voor lezen en taalverzorging scoren wij </w:t>
      </w:r>
      <w:r>
        <w:tab/>
      </w:r>
      <w:proofErr w:type="gramStart"/>
      <w:r w:rsidRPr="59F2B609" w:rsidR="00FB6A2E">
        <w:rPr>
          <w:rStyle w:val="contextualspellingandgrammarerror"/>
          <w:rFonts w:ascii="Calibri" w:hAnsi="Calibri" w:cs="Calibri"/>
          <w:color w:val="201F1E"/>
          <w:sz w:val="22"/>
          <w:szCs w:val="22"/>
        </w:rPr>
        <w:t>boven</w:t>
      </w:r>
      <w:proofErr w:type="gramEnd"/>
      <w:r w:rsidRPr="59F2B609" w:rsidR="00FB6A2E">
        <w:rPr>
          <w:rStyle w:val="normaltextrun"/>
          <w:rFonts w:ascii="Calibri" w:hAnsi="Calibri" w:cs="Calibri"/>
          <w:color w:val="201F1E"/>
          <w:sz w:val="22"/>
          <w:szCs w:val="22"/>
        </w:rPr>
        <w:t xml:space="preserve"> landelijk gemiddelde. Voor rekenen scoren wij op 1F boven landelijk gemiddelde en </w:t>
      </w:r>
      <w:r w:rsidRPr="59F2B609" w:rsidR="00FB6A2E">
        <w:rPr>
          <w:rStyle w:val="contextualspellingandgrammarerror"/>
          <w:rFonts w:ascii="Calibri" w:hAnsi="Calibri" w:cs="Calibri"/>
          <w:color w:val="201F1E"/>
          <w:sz w:val="22"/>
          <w:szCs w:val="22"/>
        </w:rPr>
        <w:t>op</w:t>
      </w:r>
      <w:r w:rsidRPr="59F2B609" w:rsidR="00FB6A2E">
        <w:rPr>
          <w:rStyle w:val="normaltextrun"/>
          <w:rFonts w:ascii="Calibri" w:hAnsi="Calibri" w:cs="Calibri"/>
          <w:color w:val="201F1E"/>
          <w:sz w:val="22"/>
          <w:szCs w:val="22"/>
        </w:rPr>
        <w:t xml:space="preserve"> </w:t>
      </w:r>
      <w:r>
        <w:tab/>
      </w:r>
      <w:r w:rsidRPr="59F2B609" w:rsidR="00FB6A2E">
        <w:rPr>
          <w:rStyle w:val="normaltextrun"/>
          <w:rFonts w:ascii="Calibri" w:hAnsi="Calibri" w:cs="Calibri"/>
          <w:color w:val="201F1E"/>
          <w:sz w:val="22"/>
          <w:szCs w:val="22"/>
        </w:rPr>
        <w:t xml:space="preserve">1S onder het landelijk gemiddelde. Ingrid geeft aan dat er komend jaar meer aandacht </w:t>
      </w:r>
      <w:r>
        <w:tab/>
      </w:r>
      <w:r>
        <w:tab/>
      </w:r>
      <w:proofErr w:type="gramStart"/>
      <w:r w:rsidRPr="59F2B609" w:rsidR="00FB6A2E">
        <w:rPr>
          <w:rStyle w:val="contextualspellingandgrammarerror"/>
          <w:rFonts w:ascii="Calibri" w:hAnsi="Calibri" w:cs="Calibri"/>
          <w:color w:val="201F1E"/>
          <w:sz w:val="22"/>
          <w:szCs w:val="22"/>
        </w:rPr>
        <w:t>besteed</w:t>
      </w:r>
      <w:proofErr w:type="gramEnd"/>
      <w:r w:rsidRPr="59F2B609" w:rsidR="00FB6A2E">
        <w:rPr>
          <w:rStyle w:val="normaltextrun"/>
          <w:rFonts w:ascii="Calibri" w:hAnsi="Calibri" w:cs="Calibri"/>
          <w:color w:val="201F1E"/>
          <w:sz w:val="22"/>
          <w:szCs w:val="22"/>
        </w:rPr>
        <w:t xml:space="preserve"> moet worden aan de </w:t>
      </w:r>
      <w:proofErr w:type="spellStart"/>
      <w:r w:rsidRPr="59F2B609" w:rsidR="00FB6A2E">
        <w:rPr>
          <w:rStyle w:val="spellingerror"/>
          <w:rFonts w:ascii="Calibri" w:hAnsi="Calibri" w:cs="Calibri"/>
          <w:color w:val="201F1E"/>
          <w:sz w:val="22"/>
          <w:szCs w:val="22"/>
        </w:rPr>
        <w:t>meerkunners</w:t>
      </w:r>
      <w:proofErr w:type="spellEnd"/>
      <w:r w:rsidRPr="59F2B609" w:rsidR="00FB6A2E">
        <w:rPr>
          <w:rStyle w:val="normaltextrun"/>
          <w:rFonts w:ascii="Calibri" w:hAnsi="Calibri" w:cs="Calibri"/>
          <w:color w:val="201F1E"/>
          <w:sz w:val="22"/>
          <w:szCs w:val="22"/>
        </w:rPr>
        <w:t xml:space="preserve"> om ook op 1S niveau hoger te scoren. Goede </w:t>
      </w:r>
      <w:r>
        <w:tab/>
      </w:r>
      <w:r>
        <w:tab/>
      </w:r>
      <w:proofErr w:type="gramStart"/>
      <w:r w:rsidRPr="59F2B609" w:rsidR="00FB6A2E">
        <w:rPr>
          <w:rStyle w:val="normaltextrun"/>
          <w:rFonts w:ascii="Calibri" w:hAnsi="Calibri" w:cs="Calibri"/>
          <w:color w:val="201F1E"/>
          <w:sz w:val="22"/>
          <w:szCs w:val="22"/>
        </w:rPr>
        <w:t>resultaten</w:t>
      </w:r>
      <w:proofErr w:type="gramEnd"/>
      <w:r w:rsidRPr="59F2B609" w:rsidR="00FB6A2E">
        <w:rPr>
          <w:rStyle w:val="normaltextrun"/>
          <w:rFonts w:ascii="Calibri" w:hAnsi="Calibri" w:cs="Calibri"/>
          <w:color w:val="201F1E"/>
          <w:sz w:val="22"/>
          <w:szCs w:val="22"/>
        </w:rPr>
        <w:t xml:space="preserve"> die ook extern gebruikt kunnen worden voor de werving. </w:t>
      </w:r>
      <w:r w:rsidRPr="59F2B609" w:rsidR="00FB6A2E">
        <w:rPr>
          <w:rStyle w:val="scxw19115083"/>
          <w:rFonts w:ascii="Calibri" w:hAnsi="Calibri" w:cs="Calibri"/>
          <w:color w:val="201F1E"/>
          <w:sz w:val="22"/>
          <w:szCs w:val="22"/>
        </w:rPr>
        <w:t> </w:t>
      </w:r>
    </w:p>
    <w:p w:rsidR="00FB6A2E" w:rsidP="59F2B609" w:rsidRDefault="00FB6A2E" w14:paraId="2137FCA5" w14:textId="76DA061F">
      <w:pPr>
        <w:pStyle w:val="paragraph"/>
        <w:ind w:firstLine="705"/>
        <w:textAlignment w:val="baseline"/>
        <w:rPr>
          <w:rStyle w:val="normaltextrun"/>
          <w:rFonts w:ascii="Calibri" w:hAnsi="Calibri" w:cs="Calibri"/>
          <w:color w:val="201F1E"/>
          <w:sz w:val="22"/>
          <w:szCs w:val="22"/>
        </w:rPr>
      </w:pPr>
    </w:p>
    <w:p w:rsidR="00FB6A2E" w:rsidP="00FB6A2E" w:rsidRDefault="00FB6A2E" w14:paraId="0E4195D0" w14:textId="128A9FC1">
      <w:pPr>
        <w:pStyle w:val="paragraph"/>
        <w:ind w:firstLine="705"/>
        <w:textAlignment w:val="baseline"/>
      </w:pPr>
      <w:r w:rsidRPr="59F2B609" w:rsidR="00FB6A2E">
        <w:rPr>
          <w:rStyle w:val="normaltextrun"/>
          <w:rFonts w:ascii="Calibri" w:hAnsi="Calibri" w:cs="Calibri"/>
          <w:color w:val="201F1E"/>
          <w:sz w:val="22"/>
          <w:szCs w:val="22"/>
        </w:rPr>
        <w:t xml:space="preserve">Door de kleine </w:t>
      </w:r>
      <w:r w:rsidRPr="59F2B609" w:rsidR="00FB6A2E">
        <w:rPr>
          <w:rStyle w:val="contextualspellingandgrammarerror"/>
          <w:rFonts w:ascii="Calibri" w:hAnsi="Calibri" w:cs="Calibri"/>
          <w:color w:val="201F1E"/>
          <w:sz w:val="22"/>
          <w:szCs w:val="22"/>
        </w:rPr>
        <w:t>leerlingen aantallen</w:t>
      </w:r>
      <w:r w:rsidRPr="59F2B609" w:rsidR="00FB6A2E">
        <w:rPr>
          <w:rStyle w:val="normaltextrun"/>
          <w:rFonts w:ascii="Calibri" w:hAnsi="Calibri" w:cs="Calibri"/>
          <w:color w:val="201F1E"/>
          <w:sz w:val="22"/>
          <w:szCs w:val="22"/>
        </w:rPr>
        <w:t xml:space="preserve"> zijn de percentages soms afhankelijk van 1 of 2 </w:t>
      </w:r>
      <w:r>
        <w:tab/>
      </w:r>
      <w:r>
        <w:tab/>
      </w:r>
      <w:proofErr w:type="gramStart"/>
      <w:r w:rsidRPr="59F2B609" w:rsidR="00FB6A2E">
        <w:rPr>
          <w:rStyle w:val="normaltextrun"/>
          <w:rFonts w:ascii="Calibri" w:hAnsi="Calibri" w:cs="Calibri"/>
          <w:color w:val="201F1E"/>
          <w:sz w:val="22"/>
          <w:szCs w:val="22"/>
        </w:rPr>
        <w:t>leerlingen</w:t>
      </w:r>
      <w:proofErr w:type="gramEnd"/>
      <w:r w:rsidRPr="59F2B609" w:rsidR="00FB6A2E">
        <w:rPr>
          <w:rStyle w:val="normaltextrun"/>
          <w:rFonts w:ascii="Calibri" w:hAnsi="Calibri" w:cs="Calibri"/>
          <w:color w:val="201F1E"/>
          <w:sz w:val="22"/>
          <w:szCs w:val="22"/>
        </w:rPr>
        <w:t xml:space="preserve">. Komend jaar zullen de scores waarschijnlijk lager zijn door een groter dan </w:t>
      </w:r>
      <w:r>
        <w:tab/>
      </w:r>
      <w:r>
        <w:tab/>
      </w:r>
      <w:r w:rsidRPr="59F2B609" w:rsidR="00FB6A2E">
        <w:rPr>
          <w:rStyle w:val="normaltextrun"/>
          <w:rFonts w:ascii="Calibri" w:hAnsi="Calibri" w:cs="Calibri"/>
          <w:color w:val="201F1E"/>
          <w:sz w:val="22"/>
          <w:szCs w:val="22"/>
        </w:rPr>
        <w:t xml:space="preserve">gemiddelde groep van leerlingen met </w:t>
      </w:r>
      <w:proofErr w:type="spellStart"/>
      <w:r w:rsidRPr="59F2B609" w:rsidR="00FB6A2E">
        <w:rPr>
          <w:rStyle w:val="spellingerror"/>
          <w:rFonts w:ascii="Calibri" w:hAnsi="Calibri" w:cs="Calibri"/>
          <w:color w:val="201F1E"/>
          <w:sz w:val="22"/>
          <w:szCs w:val="22"/>
        </w:rPr>
        <w:t>dyslectie</w:t>
      </w:r>
      <w:proofErr w:type="spellEnd"/>
      <w:r w:rsidRPr="59F2B609" w:rsidR="00FB6A2E">
        <w:rPr>
          <w:rStyle w:val="normaltextrun"/>
          <w:rFonts w:ascii="Calibri" w:hAnsi="Calibri" w:cs="Calibri"/>
          <w:color w:val="201F1E"/>
          <w:sz w:val="22"/>
          <w:szCs w:val="22"/>
        </w:rPr>
        <w:t>.</w:t>
      </w:r>
      <w:r w:rsidRPr="59F2B609" w:rsidR="00FB6A2E">
        <w:rPr>
          <w:rStyle w:val="eop"/>
          <w:rFonts w:ascii="Calibri" w:hAnsi="Calibri" w:cs="Calibri"/>
          <w:color w:val="201F1E"/>
          <w:sz w:val="22"/>
          <w:szCs w:val="22"/>
        </w:rPr>
        <w:t> </w:t>
      </w:r>
    </w:p>
    <w:p w:rsidR="59F2B609" w:rsidP="59F2B609" w:rsidRDefault="59F2B609" w14:paraId="7CCCA389" w14:textId="101777C0">
      <w:pPr>
        <w:pStyle w:val="paragraph"/>
        <w:ind w:firstLine="705"/>
        <w:rPr>
          <w:rStyle w:val="eop"/>
          <w:rFonts w:ascii="Calibri" w:hAnsi="Calibri" w:cs="Calibri"/>
          <w:color w:val="201F1E"/>
          <w:sz w:val="22"/>
          <w:szCs w:val="22"/>
        </w:rPr>
      </w:pPr>
    </w:p>
    <w:p w:rsidR="00FB6A2E" w:rsidP="59F2B609" w:rsidRDefault="00FB6A2E" w14:paraId="051D116D" w14:textId="7B4CF78E">
      <w:pPr>
        <w:pStyle w:val="paragraph"/>
        <w:ind w:left="720"/>
        <w:textAlignment w:val="baseline"/>
        <w:rPr>
          <w:rFonts w:ascii="Calibri" w:hAnsi="Calibri" w:cs="Calibri"/>
          <w:sz w:val="22"/>
          <w:szCs w:val="22"/>
        </w:rPr>
      </w:pPr>
      <w:r w:rsidRPr="59F2B609" w:rsidR="00FB6A2E">
        <w:rPr>
          <w:rStyle w:val="normaltextrun"/>
          <w:rFonts w:ascii="Calibri" w:hAnsi="Calibri" w:cs="Calibri"/>
          <w:color w:val="000000" w:themeColor="text1" w:themeTint="FF" w:themeShade="FF"/>
          <w:sz w:val="22"/>
          <w:szCs w:val="22"/>
        </w:rPr>
        <w:t>7. Leerlingen vanuit Oekraïne</w:t>
      </w:r>
      <w:r w:rsidRPr="59F2B609" w:rsidR="00FB6A2E">
        <w:rPr>
          <w:rStyle w:val="eop"/>
          <w:rFonts w:ascii="Calibri" w:hAnsi="Calibri" w:cs="Calibri"/>
          <w:color w:val="000000" w:themeColor="text1" w:themeTint="FF" w:themeShade="FF"/>
          <w:sz w:val="22"/>
          <w:szCs w:val="22"/>
        </w:rPr>
        <w:t> </w:t>
      </w:r>
    </w:p>
    <w:p w:rsidR="00FB6A2E" w:rsidP="59F2B609" w:rsidRDefault="00FB6A2E" w14:paraId="4732334D" w14:textId="78842F0E">
      <w:pPr>
        <w:pStyle w:val="paragraph"/>
        <w:ind w:firstLine="708"/>
        <w:textAlignment w:val="baseline"/>
      </w:pPr>
      <w:r w:rsidRPr="59F2B609" w:rsidR="00FB6A2E">
        <w:rPr>
          <w:rStyle w:val="normaltextrun"/>
          <w:rFonts w:ascii="Calibri" w:hAnsi="Calibri" w:cs="Calibri"/>
          <w:color w:val="000000" w:themeColor="text1" w:themeTint="FF" w:themeShade="FF"/>
          <w:sz w:val="22"/>
          <w:szCs w:val="22"/>
        </w:rPr>
        <w:t xml:space="preserve">Er zijn nog geen aanmeldingen voor onze school. Deze kinderen worden doorverwezen naar </w:t>
      </w:r>
      <w:r>
        <w:tab/>
      </w:r>
      <w:r w:rsidRPr="59F2B609" w:rsidR="00FB6A2E">
        <w:rPr>
          <w:rStyle w:val="normaltextrun"/>
          <w:rFonts w:ascii="Calibri" w:hAnsi="Calibri" w:cs="Calibri"/>
          <w:color w:val="000000" w:themeColor="text1" w:themeTint="FF" w:themeShade="FF"/>
          <w:sz w:val="22"/>
          <w:szCs w:val="22"/>
        </w:rPr>
        <w:t>de internationale school.</w:t>
      </w:r>
      <w:r w:rsidRPr="59F2B609" w:rsidR="00FB6A2E">
        <w:rPr>
          <w:rStyle w:val="eop"/>
          <w:rFonts w:ascii="Calibri" w:hAnsi="Calibri" w:cs="Calibri"/>
          <w:color w:val="000000" w:themeColor="text1" w:themeTint="FF" w:themeShade="FF"/>
          <w:sz w:val="22"/>
          <w:szCs w:val="22"/>
        </w:rPr>
        <w:t> </w:t>
      </w:r>
    </w:p>
    <w:p w:rsidR="59F2B609" w:rsidP="59F2B609" w:rsidRDefault="59F2B609" w14:paraId="60F08E5F" w14:textId="5377EDE8">
      <w:pPr>
        <w:pStyle w:val="paragraph"/>
        <w:rPr>
          <w:rStyle w:val="eop"/>
          <w:rFonts w:ascii="Calibri" w:hAnsi="Calibri" w:cs="Calibri"/>
          <w:color w:val="000000" w:themeColor="text1" w:themeTint="FF" w:themeShade="FF"/>
          <w:sz w:val="22"/>
          <w:szCs w:val="22"/>
        </w:rPr>
      </w:pPr>
    </w:p>
    <w:p w:rsidR="59F2B609" w:rsidP="59F2B609" w:rsidRDefault="59F2B609" w14:paraId="4C9BB7A3" w14:textId="2517048A">
      <w:pPr>
        <w:pStyle w:val="paragraph"/>
        <w:rPr>
          <w:rStyle w:val="eop"/>
          <w:rFonts w:ascii="Calibri" w:hAnsi="Calibri" w:cs="Calibri"/>
          <w:color w:val="000000" w:themeColor="text1" w:themeTint="FF" w:themeShade="FF"/>
          <w:sz w:val="22"/>
          <w:szCs w:val="22"/>
        </w:rPr>
      </w:pPr>
    </w:p>
    <w:p w:rsidR="00FB6A2E" w:rsidP="59F2B609" w:rsidRDefault="00FB6A2E" w14:paraId="28408B2F" w14:textId="6DCE8395">
      <w:pPr>
        <w:pStyle w:val="paragraph"/>
        <w:textAlignment w:val="baseline"/>
        <w:rPr>
          <w:rStyle w:val="normaltextrun"/>
          <w:rFonts w:ascii="Calibri" w:hAnsi="Calibri" w:cs="Calibri"/>
          <w:color w:val="000000" w:themeColor="text1" w:themeTint="FF" w:themeShade="FF"/>
          <w:sz w:val="22"/>
          <w:szCs w:val="22"/>
        </w:rPr>
      </w:pPr>
      <w:r w:rsidRPr="59F2B609" w:rsidR="00FB6A2E">
        <w:rPr>
          <w:rStyle w:val="normaltextrun"/>
          <w:rFonts w:ascii="Calibri" w:hAnsi="Calibri" w:cs="Calibri"/>
          <w:color w:val="000000" w:themeColor="text1" w:themeTint="FF" w:themeShade="FF"/>
          <w:sz w:val="22"/>
          <w:szCs w:val="22"/>
        </w:rPr>
        <w:t> </w:t>
      </w:r>
      <w:r>
        <w:tab/>
      </w:r>
    </w:p>
    <w:p w:rsidR="00FB6A2E" w:rsidP="59F2B609" w:rsidRDefault="00FB6A2E" w14:paraId="6BE6ED5B" w14:textId="154C5FAD">
      <w:pPr>
        <w:pStyle w:val="paragraph"/>
        <w:textAlignment w:val="baseline"/>
        <w:rPr>
          <w:rStyle w:val="normaltextrun"/>
          <w:rFonts w:ascii="Calibri" w:hAnsi="Calibri" w:cs="Calibri"/>
          <w:b w:val="1"/>
          <w:bCs w:val="1"/>
          <w:color w:val="000000" w:themeColor="text1" w:themeTint="FF" w:themeShade="FF"/>
          <w:sz w:val="22"/>
          <w:szCs w:val="22"/>
        </w:rPr>
      </w:pPr>
      <w:r w:rsidRPr="59F2B609" w:rsidR="00FB6A2E">
        <w:rPr>
          <w:rStyle w:val="normaltextrun"/>
          <w:rFonts w:ascii="Calibri" w:hAnsi="Calibri" w:cs="Calibri"/>
          <w:b w:val="1"/>
          <w:bCs w:val="1"/>
          <w:color w:val="000000" w:themeColor="text1" w:themeTint="FF" w:themeShade="FF"/>
          <w:sz w:val="22"/>
          <w:szCs w:val="22"/>
        </w:rPr>
        <w:t xml:space="preserve">20:45– 21.00 </w:t>
      </w:r>
      <w:r w:rsidRPr="59F2B609" w:rsidR="00FB6A2E">
        <w:rPr>
          <w:rStyle w:val="normaltextrun"/>
          <w:rFonts w:ascii="Calibri" w:hAnsi="Calibri" w:cs="Calibri"/>
          <w:b w:val="1"/>
          <w:bCs w:val="1"/>
          <w:color w:val="000000" w:themeColor="text1" w:themeTint="FF" w:themeShade="FF"/>
          <w:sz w:val="22"/>
          <w:szCs w:val="22"/>
          <w:u w:val="single"/>
        </w:rPr>
        <w:t>Besloten deel</w:t>
      </w:r>
      <w:r w:rsidRPr="59F2B609" w:rsidR="00FB6A2E">
        <w:rPr>
          <w:rStyle w:val="normaltextrun"/>
          <w:rFonts w:ascii="Calibri" w:hAnsi="Calibri" w:cs="Calibri"/>
          <w:b w:val="1"/>
          <w:bCs w:val="1"/>
          <w:color w:val="000000" w:themeColor="text1" w:themeTint="FF" w:themeShade="FF"/>
          <w:sz w:val="22"/>
          <w:szCs w:val="22"/>
        </w:rPr>
        <w:t> </w:t>
      </w:r>
      <w:r w:rsidRPr="59F2B609" w:rsidR="00FB6A2E">
        <w:rPr>
          <w:rStyle w:val="normaltextrun"/>
          <w:rFonts w:ascii="Calibri" w:hAnsi="Calibri" w:cs="Calibri"/>
          <w:color w:val="000000" w:themeColor="text1" w:themeTint="FF" w:themeShade="FF"/>
          <w:sz w:val="22"/>
          <w:szCs w:val="22"/>
        </w:rPr>
        <w:t>  </w:t>
      </w:r>
      <w:r w:rsidRPr="59F2B609" w:rsidR="00FB6A2E">
        <w:rPr>
          <w:rStyle w:val="eop"/>
          <w:rFonts w:ascii="Calibri" w:hAnsi="Calibri" w:cs="Calibri"/>
          <w:color w:val="000000" w:themeColor="text1" w:themeTint="FF" w:themeShade="FF"/>
          <w:sz w:val="22"/>
          <w:szCs w:val="22"/>
        </w:rPr>
        <w:t> </w:t>
      </w:r>
    </w:p>
    <w:p w:rsidR="59F2B609" w:rsidP="59F2B609" w:rsidRDefault="59F2B609" w14:paraId="28754B96" w14:textId="7D0CB83B">
      <w:pPr>
        <w:pStyle w:val="paragraph"/>
        <w:rPr>
          <w:rStyle w:val="eop"/>
          <w:rFonts w:ascii="Calibri" w:hAnsi="Calibri" w:cs="Calibri"/>
          <w:color w:val="000000" w:themeColor="text1" w:themeTint="FF" w:themeShade="FF"/>
          <w:sz w:val="22"/>
          <w:szCs w:val="22"/>
        </w:rPr>
      </w:pPr>
    </w:p>
    <w:p w:rsidR="00FB6A2E" w:rsidP="59F2B609" w:rsidRDefault="00FB6A2E" w14:paraId="152CBAD7" w14:textId="2EACC115">
      <w:pPr>
        <w:pStyle w:val="paragraph"/>
        <w:ind w:left="0"/>
        <w:textAlignment w:val="baseline"/>
        <w:rPr>
          <w:rFonts w:ascii="Calibri" w:hAnsi="Calibri" w:cs="Calibri"/>
          <w:sz w:val="22"/>
          <w:szCs w:val="22"/>
        </w:rPr>
      </w:pPr>
      <w:r w:rsidRPr="59F2B609" w:rsidR="00FB6A2E">
        <w:rPr>
          <w:rStyle w:val="normaltextrun"/>
          <w:rFonts w:ascii="Calibri" w:hAnsi="Calibri" w:cs="Calibri"/>
          <w:color w:val="000000" w:themeColor="text1" w:themeTint="FF" w:themeShade="FF"/>
          <w:sz w:val="22"/>
          <w:szCs w:val="22"/>
        </w:rPr>
        <w:t xml:space="preserve">1. Vakantieweken kan de MR mee instemmen. Over de kalender 2022-2023: er zijn nog wat vragen over de indeling van de studiedagen en extra vrije dagen. De MR zal hier nog contact over opnemen met Ingrid. </w:t>
      </w:r>
      <w:r w:rsidRPr="59F2B609" w:rsidR="00FB6A2E">
        <w:rPr>
          <w:rStyle w:val="normaltextrun"/>
          <w:rFonts w:ascii="Calibri" w:hAnsi="Calibri" w:cs="Calibri"/>
          <w:i w:val="1"/>
          <w:iCs w:val="1"/>
          <w:color w:val="000000" w:themeColor="text1" w:themeTint="FF" w:themeShade="FF"/>
          <w:sz w:val="22"/>
          <w:szCs w:val="22"/>
        </w:rPr>
        <w:t>Actie Noortje</w:t>
      </w:r>
      <w:r w:rsidRPr="59F2B609" w:rsidR="00FB6A2E">
        <w:rPr>
          <w:rStyle w:val="eop"/>
          <w:rFonts w:ascii="Calibri" w:hAnsi="Calibri" w:cs="Calibri"/>
          <w:color w:val="000000" w:themeColor="text1" w:themeTint="FF" w:themeShade="FF"/>
          <w:sz w:val="22"/>
          <w:szCs w:val="22"/>
        </w:rPr>
        <w:t> </w:t>
      </w:r>
    </w:p>
    <w:p w:rsidR="00FB6A2E" w:rsidP="59F2B609" w:rsidRDefault="00FB6A2E" w14:paraId="70088A77" w14:textId="3EE2380B">
      <w:pPr>
        <w:pStyle w:val="paragraph"/>
        <w:ind w:left="0"/>
        <w:textAlignment w:val="baseline"/>
        <w:rPr>
          <w:rFonts w:ascii="Calibri" w:hAnsi="Calibri" w:cs="Calibri"/>
          <w:sz w:val="22"/>
          <w:szCs w:val="22"/>
        </w:rPr>
      </w:pPr>
      <w:r w:rsidRPr="59F2B609" w:rsidR="00FB6A2E">
        <w:rPr>
          <w:rStyle w:val="normaltextrun"/>
          <w:rFonts w:ascii="Calibri" w:hAnsi="Calibri" w:cs="Calibri"/>
          <w:color w:val="000000" w:themeColor="text1" w:themeTint="FF" w:themeShade="FF"/>
          <w:sz w:val="22"/>
          <w:szCs w:val="22"/>
        </w:rPr>
        <w:t xml:space="preserve">2. Onderwerpen GMR relevant voor MR (notulen van 3 </w:t>
      </w:r>
      <w:r w:rsidRPr="59F2B609" w:rsidR="00FB6A2E">
        <w:rPr>
          <w:rStyle w:val="contextualspellingandgrammarerror"/>
          <w:rFonts w:ascii="Calibri" w:hAnsi="Calibri" w:cs="Calibri"/>
          <w:color w:val="000000" w:themeColor="text1" w:themeTint="FF" w:themeShade="FF"/>
          <w:sz w:val="22"/>
          <w:szCs w:val="22"/>
        </w:rPr>
        <w:t>maart)  -</w:t>
      </w:r>
      <w:r w:rsidRPr="59F2B609" w:rsidR="00FB6A2E">
        <w:rPr>
          <w:rStyle w:val="normaltextrun"/>
          <w:rFonts w:ascii="Calibri" w:hAnsi="Calibri" w:cs="Calibri"/>
          <w:color w:val="000000" w:themeColor="text1" w:themeTint="FF" w:themeShade="FF"/>
          <w:sz w:val="22"/>
          <w:szCs w:val="22"/>
        </w:rPr>
        <w:t xml:space="preserve"> meenemen in de volgende vergadering</w:t>
      </w:r>
      <w:r w:rsidRPr="59F2B609" w:rsidR="00FB6A2E">
        <w:rPr>
          <w:rStyle w:val="eop"/>
          <w:rFonts w:ascii="Calibri" w:hAnsi="Calibri" w:cs="Calibri"/>
          <w:color w:val="000000" w:themeColor="text1" w:themeTint="FF" w:themeShade="FF"/>
          <w:sz w:val="22"/>
          <w:szCs w:val="22"/>
        </w:rPr>
        <w:t> </w:t>
      </w:r>
    </w:p>
    <w:p w:rsidR="00FB6A2E" w:rsidP="00FB6A2E" w:rsidRDefault="00FB6A2E" w14:paraId="12B4F88F" w14:textId="77777777">
      <w:pPr>
        <w:pStyle w:val="paragraph"/>
        <w:numPr>
          <w:ilvl w:val="0"/>
          <w:numId w:val="24"/>
        </w:numPr>
        <w:ind w:left="1800" w:firstLine="0"/>
        <w:textAlignment w:val="baseline"/>
        <w:rPr>
          <w:rFonts w:ascii="Calibri" w:hAnsi="Calibri" w:cs="Calibri"/>
          <w:sz w:val="22"/>
          <w:szCs w:val="22"/>
        </w:rPr>
      </w:pPr>
      <w:r>
        <w:rPr>
          <w:rStyle w:val="normaltextrun"/>
          <w:rFonts w:ascii="Calibri" w:hAnsi="Calibri" w:cs="Calibri"/>
          <w:color w:val="000000"/>
          <w:sz w:val="22"/>
          <w:szCs w:val="22"/>
        </w:rPr>
        <w:t>Kwaliteit onderwijs</w:t>
      </w:r>
      <w:r>
        <w:rPr>
          <w:rStyle w:val="eop"/>
          <w:rFonts w:ascii="Calibri" w:hAnsi="Calibri" w:cs="Calibri"/>
          <w:color w:val="000000"/>
          <w:sz w:val="22"/>
          <w:szCs w:val="22"/>
        </w:rPr>
        <w:t> </w:t>
      </w:r>
    </w:p>
    <w:p w:rsidR="00FB6A2E" w:rsidP="00FB6A2E" w:rsidRDefault="00FB6A2E" w14:paraId="43B04D35" w14:textId="77777777">
      <w:pPr>
        <w:pStyle w:val="paragraph"/>
        <w:numPr>
          <w:ilvl w:val="0"/>
          <w:numId w:val="24"/>
        </w:numPr>
        <w:ind w:left="1800" w:firstLine="0"/>
        <w:textAlignment w:val="baseline"/>
        <w:rPr>
          <w:rFonts w:ascii="Calibri" w:hAnsi="Calibri" w:cs="Calibri"/>
          <w:sz w:val="22"/>
          <w:szCs w:val="22"/>
        </w:rPr>
      </w:pPr>
      <w:r>
        <w:rPr>
          <w:rStyle w:val="normaltextrun"/>
          <w:rFonts w:ascii="Calibri" w:hAnsi="Calibri" w:cs="Calibri"/>
          <w:color w:val="000000"/>
          <w:sz w:val="22"/>
          <w:szCs w:val="22"/>
        </w:rPr>
        <w:t>Hoger ziekteverzuim door Corona</w:t>
      </w:r>
      <w:r>
        <w:rPr>
          <w:rStyle w:val="eop"/>
          <w:rFonts w:ascii="Calibri" w:hAnsi="Calibri" w:cs="Calibri"/>
          <w:color w:val="000000"/>
          <w:sz w:val="22"/>
          <w:szCs w:val="22"/>
        </w:rPr>
        <w:t> </w:t>
      </w:r>
    </w:p>
    <w:p w:rsidR="00FB6A2E" w:rsidP="00FB6A2E" w:rsidRDefault="00FB6A2E" w14:paraId="5D8EBA20" w14:textId="77777777">
      <w:pPr>
        <w:pStyle w:val="paragraph"/>
        <w:numPr>
          <w:ilvl w:val="0"/>
          <w:numId w:val="24"/>
        </w:numPr>
        <w:ind w:left="1800" w:firstLine="0"/>
        <w:textAlignment w:val="baseline"/>
        <w:rPr>
          <w:rFonts w:ascii="Calibri" w:hAnsi="Calibri" w:cs="Calibri"/>
          <w:sz w:val="22"/>
          <w:szCs w:val="22"/>
        </w:rPr>
      </w:pPr>
      <w:r>
        <w:rPr>
          <w:rStyle w:val="normaltextrun"/>
          <w:rFonts w:ascii="Calibri" w:hAnsi="Calibri" w:cs="Calibri"/>
          <w:color w:val="000000"/>
          <w:sz w:val="22"/>
          <w:szCs w:val="22"/>
        </w:rPr>
        <w:t>Plan van aanpak m.b.t. Corona</w:t>
      </w:r>
      <w:r>
        <w:rPr>
          <w:rStyle w:val="eop"/>
          <w:rFonts w:ascii="Calibri" w:hAnsi="Calibri" w:cs="Calibri"/>
          <w:color w:val="000000"/>
          <w:sz w:val="22"/>
          <w:szCs w:val="22"/>
        </w:rPr>
        <w:t> </w:t>
      </w:r>
    </w:p>
    <w:p w:rsidR="00FB6A2E" w:rsidP="00FB6A2E" w:rsidRDefault="00FB6A2E" w14:paraId="47874F97" w14:textId="77777777">
      <w:pPr>
        <w:pStyle w:val="paragraph"/>
        <w:numPr>
          <w:ilvl w:val="0"/>
          <w:numId w:val="25"/>
        </w:numPr>
        <w:ind w:left="1800" w:firstLine="0"/>
        <w:textAlignment w:val="baseline"/>
        <w:rPr>
          <w:rFonts w:ascii="Calibri" w:hAnsi="Calibri" w:cs="Calibri"/>
          <w:sz w:val="22"/>
          <w:szCs w:val="22"/>
        </w:rPr>
      </w:pPr>
      <w:r>
        <w:rPr>
          <w:rStyle w:val="normaltextrun"/>
          <w:rFonts w:ascii="Calibri" w:hAnsi="Calibri" w:cs="Calibri"/>
          <w:color w:val="000000"/>
          <w:sz w:val="22"/>
          <w:szCs w:val="22"/>
        </w:rPr>
        <w:t>Rapportage NPO gelden</w:t>
      </w:r>
      <w:r>
        <w:rPr>
          <w:rStyle w:val="eop"/>
          <w:rFonts w:ascii="Calibri" w:hAnsi="Calibri" w:cs="Calibri"/>
          <w:color w:val="000000"/>
          <w:sz w:val="22"/>
          <w:szCs w:val="22"/>
        </w:rPr>
        <w:t> </w:t>
      </w:r>
    </w:p>
    <w:p w:rsidR="00FB6A2E" w:rsidP="00FB6A2E" w:rsidRDefault="00FB6A2E" w14:paraId="2D053843" w14:textId="77777777">
      <w:pPr>
        <w:pStyle w:val="paragraph"/>
        <w:numPr>
          <w:ilvl w:val="0"/>
          <w:numId w:val="25"/>
        </w:numPr>
        <w:ind w:left="1800" w:firstLine="0"/>
        <w:textAlignment w:val="baseline"/>
        <w:rPr>
          <w:rFonts w:ascii="Calibri" w:hAnsi="Calibri" w:cs="Calibri"/>
          <w:sz w:val="22"/>
          <w:szCs w:val="22"/>
        </w:rPr>
      </w:pPr>
      <w:r>
        <w:rPr>
          <w:rStyle w:val="normaltextrun"/>
          <w:rFonts w:ascii="Calibri" w:hAnsi="Calibri" w:cs="Calibri"/>
          <w:color w:val="000000"/>
          <w:sz w:val="22"/>
          <w:szCs w:val="22"/>
        </w:rPr>
        <w:t>IKC-vorming</w:t>
      </w:r>
      <w:r>
        <w:rPr>
          <w:rStyle w:val="eop"/>
          <w:rFonts w:ascii="Calibri" w:hAnsi="Calibri" w:cs="Calibri"/>
          <w:color w:val="000000"/>
          <w:sz w:val="22"/>
          <w:szCs w:val="22"/>
        </w:rPr>
        <w:t> </w:t>
      </w:r>
    </w:p>
    <w:p w:rsidR="00FB6A2E" w:rsidP="59F2B609" w:rsidRDefault="00FB6A2E" w14:paraId="3C4C251A" w14:textId="6827D998">
      <w:pPr>
        <w:pStyle w:val="paragraph"/>
        <w:ind w:left="0"/>
        <w:textAlignment w:val="baseline"/>
        <w:rPr>
          <w:rFonts w:ascii="Calibri" w:hAnsi="Calibri" w:cs="Calibri"/>
          <w:sz w:val="22"/>
          <w:szCs w:val="22"/>
        </w:rPr>
      </w:pPr>
      <w:r w:rsidRPr="59F2B609" w:rsidR="00FB6A2E">
        <w:rPr>
          <w:rStyle w:val="normaltextrun"/>
          <w:rFonts w:ascii="Calibri" w:hAnsi="Calibri" w:cs="Calibri"/>
          <w:color w:val="000000" w:themeColor="text1" w:themeTint="FF" w:themeShade="FF"/>
          <w:sz w:val="22"/>
          <w:szCs w:val="22"/>
        </w:rPr>
        <w:t>3. Rondvraag  </w:t>
      </w:r>
      <w:r w:rsidRPr="59F2B609" w:rsidR="00FB6A2E">
        <w:rPr>
          <w:rStyle w:val="eop"/>
          <w:rFonts w:ascii="Calibri" w:hAnsi="Calibri" w:cs="Calibri"/>
          <w:color w:val="000000" w:themeColor="text1" w:themeTint="FF" w:themeShade="FF"/>
          <w:sz w:val="22"/>
          <w:szCs w:val="22"/>
        </w:rPr>
        <w:t> </w:t>
      </w:r>
    </w:p>
    <w:p w:rsidR="00FB6A2E" w:rsidP="00FB6A2E" w:rsidRDefault="00FB6A2E" w14:paraId="50382A37" w14:textId="77777777">
      <w:pPr>
        <w:pStyle w:val="paragraph"/>
        <w:numPr>
          <w:ilvl w:val="0"/>
          <w:numId w:val="27"/>
        </w:numPr>
        <w:ind w:left="1800" w:firstLine="0"/>
        <w:textAlignment w:val="baseline"/>
        <w:rPr>
          <w:rFonts w:ascii="Calibri" w:hAnsi="Calibri" w:cs="Calibri"/>
          <w:sz w:val="22"/>
          <w:szCs w:val="22"/>
        </w:rPr>
      </w:pPr>
      <w:r>
        <w:rPr>
          <w:rStyle w:val="normaltextrun"/>
          <w:rFonts w:ascii="Calibri" w:hAnsi="Calibri" w:cs="Calibri"/>
          <w:color w:val="000000"/>
          <w:sz w:val="22"/>
          <w:szCs w:val="22"/>
        </w:rPr>
        <w:lastRenderedPageBreak/>
        <w:t>Activiteitenplan  </w:t>
      </w:r>
      <w:r>
        <w:rPr>
          <w:rStyle w:val="eop"/>
          <w:rFonts w:ascii="Calibri" w:hAnsi="Calibri" w:cs="Calibri"/>
          <w:color w:val="000000"/>
          <w:sz w:val="22"/>
          <w:szCs w:val="22"/>
        </w:rPr>
        <w:t> </w:t>
      </w:r>
    </w:p>
    <w:p w:rsidR="00FB6A2E" w:rsidP="00FB6A2E" w:rsidRDefault="00FB6A2E" w14:paraId="15B85CAB" w14:textId="77777777">
      <w:pPr>
        <w:pStyle w:val="paragraph"/>
        <w:numPr>
          <w:ilvl w:val="0"/>
          <w:numId w:val="27"/>
        </w:numPr>
        <w:ind w:left="1800" w:firstLine="0"/>
        <w:textAlignment w:val="baseline"/>
        <w:rPr>
          <w:rFonts w:ascii="Calibri" w:hAnsi="Calibri" w:cs="Calibri"/>
          <w:sz w:val="22"/>
          <w:szCs w:val="22"/>
        </w:rPr>
      </w:pPr>
      <w:r>
        <w:rPr>
          <w:rStyle w:val="normaltextrun"/>
          <w:rFonts w:ascii="Calibri" w:hAnsi="Calibri" w:cs="Calibri"/>
          <w:color w:val="000000"/>
          <w:sz w:val="22"/>
          <w:szCs w:val="22"/>
        </w:rPr>
        <w:t>Stukje nieuwsbrief</w:t>
      </w:r>
      <w:r>
        <w:rPr>
          <w:rStyle w:val="eop"/>
          <w:rFonts w:ascii="Calibri" w:hAnsi="Calibri" w:cs="Calibri"/>
          <w:color w:val="000000"/>
          <w:sz w:val="22"/>
          <w:szCs w:val="22"/>
        </w:rPr>
        <w:t> </w:t>
      </w:r>
    </w:p>
    <w:p w:rsidR="00FB6A2E" w:rsidP="59F2B609" w:rsidRDefault="00FB6A2E" w14:paraId="5CC7DA0C" w14:textId="0EAEB059">
      <w:pPr>
        <w:pStyle w:val="paragraph"/>
        <w:ind w:left="0"/>
        <w:textAlignment w:val="baseline"/>
        <w:rPr>
          <w:rFonts w:ascii="Calibri" w:hAnsi="Calibri" w:cs="Calibri"/>
          <w:sz w:val="22"/>
          <w:szCs w:val="22"/>
        </w:rPr>
      </w:pPr>
      <w:r w:rsidRPr="59F2B609" w:rsidR="00FB6A2E">
        <w:rPr>
          <w:rStyle w:val="spellingerror"/>
          <w:rFonts w:ascii="Calibri" w:hAnsi="Calibri" w:cs="Calibri"/>
          <w:color w:val="000000" w:themeColor="text1" w:themeTint="FF" w:themeShade="FF"/>
          <w:sz w:val="22"/>
          <w:szCs w:val="22"/>
        </w:rPr>
        <w:t>4. W.v.t.t.k</w:t>
      </w:r>
      <w:r w:rsidRPr="59F2B609" w:rsidR="00FB6A2E">
        <w:rPr>
          <w:rStyle w:val="normaltextrun"/>
          <w:rFonts w:ascii="Calibri" w:hAnsi="Calibri" w:cs="Calibri"/>
          <w:color w:val="000000" w:themeColor="text1" w:themeTint="FF" w:themeShade="FF"/>
          <w:sz w:val="22"/>
          <w:szCs w:val="22"/>
        </w:rPr>
        <w:t>.</w:t>
      </w:r>
      <w:r w:rsidRPr="59F2B609" w:rsidR="00FB6A2E">
        <w:rPr>
          <w:rStyle w:val="eop"/>
          <w:rFonts w:ascii="Calibri" w:hAnsi="Calibri" w:cs="Calibri"/>
          <w:color w:val="000000" w:themeColor="text1" w:themeTint="FF" w:themeShade="FF"/>
          <w:sz w:val="22"/>
          <w:szCs w:val="22"/>
        </w:rPr>
        <w:t> </w:t>
      </w:r>
    </w:p>
    <w:p w:rsidR="00FB6A2E" w:rsidP="00FB6A2E" w:rsidRDefault="00FB6A2E" w14:paraId="7A04D499" w14:textId="77777777">
      <w:pPr>
        <w:pStyle w:val="paragraph"/>
        <w:ind w:firstLine="705"/>
        <w:textAlignment w:val="baseline"/>
      </w:pPr>
      <w:r>
        <w:rPr>
          <w:rStyle w:val="normaltextrun"/>
          <w:rFonts w:ascii="Calibri" w:hAnsi="Calibri" w:cs="Calibri"/>
          <w:color w:val="000000"/>
          <w:sz w:val="22"/>
          <w:szCs w:val="22"/>
        </w:rPr>
        <w:t>a.)</w:t>
      </w:r>
      <w:r>
        <w:rPr>
          <w:rStyle w:val="tabchar"/>
          <w:color w:val="000000"/>
          <w:sz w:val="22"/>
          <w:szCs w:val="22"/>
        </w:rPr>
        <w:t xml:space="preserve"> </w:t>
      </w:r>
      <w:r>
        <w:rPr>
          <w:rStyle w:val="normaltextrun"/>
          <w:rFonts w:ascii="Calibri" w:hAnsi="Calibri" w:cs="Calibri"/>
          <w:color w:val="000000"/>
          <w:sz w:val="22"/>
          <w:szCs w:val="22"/>
        </w:rPr>
        <w:t>Bankrekening van de OR/MR wordt waarschijnlijk door de OR omgezet naar een bankrekening alleen voor de OR. Wij vinden dat prima aangezien de MR geen inkomsten heeft en in principe kosten zal declareren bij Ingrid.</w:t>
      </w:r>
      <w:r>
        <w:rPr>
          <w:rStyle w:val="tabchar"/>
          <w:color w:val="000000"/>
          <w:sz w:val="22"/>
          <w:szCs w:val="22"/>
        </w:rPr>
        <w:t xml:space="preserve"> </w:t>
      </w:r>
      <w:r>
        <w:rPr>
          <w:rStyle w:val="eop"/>
          <w:rFonts w:ascii="Calibri" w:hAnsi="Calibri" w:cs="Calibri"/>
          <w:color w:val="000000"/>
          <w:sz w:val="22"/>
          <w:szCs w:val="22"/>
        </w:rPr>
        <w:t> </w:t>
      </w:r>
    </w:p>
    <w:p w:rsidR="00FB6A2E" w:rsidP="00FB6A2E" w:rsidRDefault="00FB6A2E" w14:paraId="265CF469" w14:textId="77777777">
      <w:pPr>
        <w:pStyle w:val="paragraph"/>
        <w:ind w:firstLine="705"/>
        <w:textAlignment w:val="baseline"/>
      </w:pPr>
      <w:r>
        <w:rPr>
          <w:rStyle w:val="normaltextrun"/>
          <w:rFonts w:ascii="Calibri" w:hAnsi="Calibri" w:cs="Calibri"/>
          <w:color w:val="000000"/>
          <w:sz w:val="22"/>
          <w:szCs w:val="22"/>
        </w:rPr>
        <w:t>b.)</w:t>
      </w:r>
      <w:r>
        <w:rPr>
          <w:rStyle w:val="tabchar"/>
          <w:color w:val="000000"/>
          <w:sz w:val="22"/>
          <w:szCs w:val="22"/>
        </w:rPr>
        <w:t xml:space="preserve"> </w:t>
      </w:r>
      <w:r>
        <w:rPr>
          <w:rStyle w:val="normaltextrun"/>
          <w:rFonts w:ascii="Calibri" w:hAnsi="Calibri" w:cs="Calibri"/>
          <w:color w:val="000000"/>
          <w:sz w:val="22"/>
          <w:szCs w:val="22"/>
        </w:rPr>
        <w:t xml:space="preserve">MFA actief op MR account + mailbox: Hoe gezamenlijk toegang? Dat lukt nu niet. Agendapunt volgende vergadering. Mogelijk moeten we even contact hebben met </w:t>
      </w:r>
      <w:r>
        <w:rPr>
          <w:rStyle w:val="contextualspellingandgrammarerror"/>
          <w:rFonts w:ascii="Calibri" w:hAnsi="Calibri" w:cs="Calibri"/>
          <w:color w:val="000000"/>
          <w:sz w:val="22"/>
          <w:szCs w:val="22"/>
        </w:rPr>
        <w:t>IT afdeling</w:t>
      </w:r>
      <w:r>
        <w:rPr>
          <w:rStyle w:val="normaltextrun"/>
          <w:rFonts w:ascii="Calibri" w:hAnsi="Calibri" w:cs="Calibri"/>
          <w:color w:val="000000"/>
          <w:sz w:val="22"/>
          <w:szCs w:val="22"/>
        </w:rPr>
        <w:t>.</w:t>
      </w:r>
      <w:r>
        <w:rPr>
          <w:rStyle w:val="eop"/>
          <w:rFonts w:ascii="Calibri" w:hAnsi="Calibri" w:cs="Calibri"/>
          <w:color w:val="000000"/>
          <w:sz w:val="22"/>
          <w:szCs w:val="22"/>
        </w:rPr>
        <w:t> </w:t>
      </w:r>
    </w:p>
    <w:p w:rsidR="00FB6A2E" w:rsidP="00FB6A2E" w:rsidRDefault="00FB6A2E" w14:paraId="57191950" w14:textId="77777777">
      <w:pPr>
        <w:pStyle w:val="paragraph"/>
        <w:ind w:firstLine="705"/>
        <w:textAlignment w:val="baseline"/>
      </w:pPr>
      <w:r>
        <w:rPr>
          <w:rStyle w:val="normaltextrun"/>
          <w:rFonts w:ascii="Calibri" w:hAnsi="Calibri" w:cs="Calibri"/>
          <w:color w:val="000000"/>
          <w:sz w:val="22"/>
          <w:szCs w:val="22"/>
        </w:rPr>
        <w:t>c.)</w:t>
      </w:r>
      <w:r>
        <w:rPr>
          <w:rStyle w:val="tabchar"/>
          <w:color w:val="000000"/>
          <w:sz w:val="22"/>
          <w:szCs w:val="22"/>
        </w:rPr>
        <w:t xml:space="preserve"> </w:t>
      </w:r>
      <w:r>
        <w:rPr>
          <w:rStyle w:val="normaltextrun"/>
          <w:rFonts w:ascii="Calibri" w:hAnsi="Calibri" w:cs="Calibri"/>
          <w:color w:val="000000"/>
          <w:sz w:val="22"/>
          <w:szCs w:val="22"/>
        </w:rPr>
        <w:t>Andere agendapunten voor de volgende vergadering: planning MR vergaderingen volgend schooljaar.</w:t>
      </w:r>
      <w:r>
        <w:rPr>
          <w:rStyle w:val="eop"/>
          <w:rFonts w:ascii="Calibri" w:hAnsi="Calibri" w:cs="Calibri"/>
          <w:color w:val="000000"/>
          <w:sz w:val="22"/>
          <w:szCs w:val="22"/>
        </w:rPr>
        <w:t> </w:t>
      </w:r>
    </w:p>
    <w:p w:rsidR="00FB6A2E" w:rsidP="00FB6A2E" w:rsidRDefault="00FB6A2E" w14:paraId="78ED029A" w14:textId="77777777">
      <w:pPr>
        <w:pStyle w:val="paragraph"/>
        <w:textAlignment w:val="baseline"/>
      </w:pPr>
      <w:r>
        <w:rPr>
          <w:rStyle w:val="eop"/>
          <w:rFonts w:ascii="Calibri" w:hAnsi="Calibri" w:cs="Calibri"/>
          <w:sz w:val="22"/>
          <w:szCs w:val="22"/>
        </w:rPr>
        <w:t> </w:t>
      </w:r>
    </w:p>
    <w:p w:rsidR="00FB6A2E" w:rsidP="00FB6A2E" w:rsidRDefault="00FB6A2E" w14:paraId="3789C768" w14:textId="77777777">
      <w:pPr>
        <w:pStyle w:val="paragraph"/>
        <w:textAlignment w:val="baseline"/>
      </w:pPr>
      <w:r>
        <w:rPr>
          <w:rStyle w:val="normaltextrun"/>
          <w:rFonts w:ascii="Calibri" w:hAnsi="Calibri" w:cs="Calibri"/>
          <w:sz w:val="22"/>
          <w:szCs w:val="22"/>
        </w:rPr>
        <w:t>Actiepunten:</w:t>
      </w:r>
      <w:r>
        <w:rPr>
          <w:rStyle w:val="eop"/>
          <w:rFonts w:ascii="Calibri" w:hAnsi="Calibri" w:cs="Calibri"/>
          <w:sz w:val="22"/>
          <w:szCs w:val="22"/>
        </w:rPr>
        <w:t> </w:t>
      </w:r>
    </w:p>
    <w:p w:rsidR="00FB6A2E" w:rsidP="00FB6A2E" w:rsidRDefault="00FB6A2E" w14:paraId="3BB3A531" w14:textId="77777777">
      <w:pPr>
        <w:pStyle w:val="paragraph"/>
        <w:textAlignment w:val="baseline"/>
      </w:pPr>
      <w:r>
        <w:rPr>
          <w:rStyle w:val="normaltextrun"/>
          <w:rFonts w:ascii="Calibri" w:hAnsi="Calibri" w:cs="Calibri"/>
          <w:color w:val="000000"/>
          <w:sz w:val="22"/>
          <w:szCs w:val="22"/>
        </w:rPr>
        <w:t>1)</w:t>
      </w:r>
      <w:r>
        <w:rPr>
          <w:rStyle w:val="tabchar"/>
          <w:color w:val="000000"/>
          <w:sz w:val="22"/>
          <w:szCs w:val="22"/>
        </w:rPr>
        <w:t xml:space="preserve"> </w:t>
      </w:r>
      <w:r>
        <w:rPr>
          <w:rStyle w:val="normaltextrun"/>
          <w:rFonts w:ascii="Calibri" w:hAnsi="Calibri" w:cs="Calibri"/>
          <w:color w:val="000000"/>
          <w:sz w:val="22"/>
          <w:szCs w:val="22"/>
        </w:rPr>
        <w:t>Aanpassing website, stukken, Email adres, e.d. i.v.m. naamsverandering SOPOH (team)</w:t>
      </w:r>
      <w:r>
        <w:rPr>
          <w:rStyle w:val="eop"/>
          <w:rFonts w:ascii="Calibri" w:hAnsi="Calibri" w:cs="Calibri"/>
          <w:color w:val="000000"/>
          <w:sz w:val="22"/>
          <w:szCs w:val="22"/>
        </w:rPr>
        <w:t> </w:t>
      </w:r>
    </w:p>
    <w:p w:rsidR="00FB6A2E" w:rsidP="00FB6A2E" w:rsidRDefault="00FB6A2E" w14:paraId="75D51C6B" w14:textId="77777777">
      <w:pPr>
        <w:pStyle w:val="paragraph"/>
        <w:textAlignment w:val="baseline"/>
      </w:pPr>
      <w:r>
        <w:rPr>
          <w:rStyle w:val="normaltextrun"/>
          <w:rFonts w:ascii="Calibri" w:hAnsi="Calibri" w:cs="Calibri"/>
          <w:color w:val="000000"/>
          <w:sz w:val="22"/>
          <w:szCs w:val="22"/>
        </w:rPr>
        <w:t>2)</w:t>
      </w:r>
      <w:r>
        <w:rPr>
          <w:rStyle w:val="tabchar"/>
          <w:color w:val="000000"/>
          <w:sz w:val="22"/>
          <w:szCs w:val="22"/>
        </w:rPr>
        <w:t xml:space="preserve"> </w:t>
      </w:r>
      <w:r>
        <w:rPr>
          <w:rStyle w:val="normaltextrun"/>
          <w:rFonts w:ascii="Calibri" w:hAnsi="Calibri" w:cs="Calibri"/>
          <w:color w:val="000000"/>
          <w:sz w:val="22"/>
          <w:szCs w:val="22"/>
        </w:rPr>
        <w:t>Vakantierooster</w:t>
      </w:r>
      <w:r>
        <w:rPr>
          <w:rStyle w:val="eop"/>
          <w:rFonts w:ascii="Calibri" w:hAnsi="Calibri" w:cs="Calibri"/>
          <w:color w:val="000000"/>
          <w:sz w:val="22"/>
          <w:szCs w:val="22"/>
        </w:rPr>
        <w:t> </w:t>
      </w:r>
    </w:p>
    <w:p w:rsidR="00FB6A2E" w:rsidP="00FB6A2E" w:rsidRDefault="00FB6A2E" w14:paraId="0BB029FD" w14:textId="77777777">
      <w:pPr>
        <w:pStyle w:val="paragraph"/>
        <w:textAlignment w:val="baseline"/>
      </w:pPr>
      <w:r>
        <w:rPr>
          <w:rStyle w:val="normaltextrun"/>
          <w:rFonts w:ascii="Calibri" w:hAnsi="Calibri" w:cs="Calibri"/>
          <w:color w:val="000000"/>
          <w:sz w:val="22"/>
          <w:szCs w:val="22"/>
        </w:rPr>
        <w:t>3) Besteding NPO gelden.</w:t>
      </w:r>
      <w:r>
        <w:rPr>
          <w:rStyle w:val="eop"/>
          <w:rFonts w:ascii="Calibri" w:hAnsi="Calibri" w:cs="Calibri"/>
          <w:color w:val="000000"/>
          <w:sz w:val="22"/>
          <w:szCs w:val="22"/>
        </w:rPr>
        <w:t> </w:t>
      </w:r>
    </w:p>
    <w:p w:rsidR="00FB6A2E" w:rsidP="00FB6A2E" w:rsidRDefault="00FB6A2E" w14:paraId="00477ECB" w14:textId="77777777">
      <w:pPr>
        <w:pStyle w:val="paragraph"/>
        <w:textAlignment w:val="baseline"/>
      </w:pPr>
      <w:r>
        <w:rPr>
          <w:rStyle w:val="normaltextrun"/>
          <w:rFonts w:ascii="Calibri" w:hAnsi="Calibri" w:cs="Calibri"/>
          <w:color w:val="000000"/>
          <w:sz w:val="22"/>
          <w:szCs w:val="22"/>
        </w:rPr>
        <w:t>Volgende vergadering: </w:t>
      </w:r>
      <w:r>
        <w:rPr>
          <w:rStyle w:val="eop"/>
          <w:rFonts w:ascii="Calibri" w:hAnsi="Calibri" w:cs="Calibri"/>
          <w:color w:val="000000"/>
          <w:sz w:val="22"/>
          <w:szCs w:val="22"/>
        </w:rPr>
        <w:t> </w:t>
      </w:r>
    </w:p>
    <w:p w:rsidR="00FB6A2E" w:rsidP="00FB6A2E" w:rsidRDefault="00FB6A2E" w14:paraId="51D7E7D8" w14:textId="77777777">
      <w:pPr>
        <w:pStyle w:val="paragraph"/>
        <w:textAlignment w:val="baseline"/>
      </w:pPr>
      <w:r>
        <w:rPr>
          <w:rStyle w:val="normaltextrun"/>
          <w:rFonts w:ascii="Calibri" w:hAnsi="Calibri" w:cs="Calibri"/>
          <w:color w:val="000000"/>
          <w:sz w:val="22"/>
          <w:szCs w:val="22"/>
        </w:rPr>
        <w:t>5 juli 2022</w:t>
      </w:r>
      <w:r>
        <w:rPr>
          <w:rStyle w:val="eop"/>
          <w:rFonts w:ascii="Calibri" w:hAnsi="Calibri" w:cs="Calibri"/>
          <w:color w:val="000000"/>
          <w:sz w:val="22"/>
          <w:szCs w:val="22"/>
        </w:rPr>
        <w:t> </w:t>
      </w:r>
    </w:p>
    <w:p w:rsidRPr="00FB6A2E" w:rsidR="00E90DFF" w:rsidP="00FB6A2E" w:rsidRDefault="00E90DFF" w14:paraId="74CD1C71" w14:textId="77777777"/>
    <w:sectPr w:rsidRPr="00FB6A2E" w:rsidR="00E90DF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C44423E"/>
    <w:multiLevelType w:val="multilevel"/>
    <w:tmpl w:val="05B2F140"/>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02466EF"/>
    <w:multiLevelType w:val="multilevel"/>
    <w:tmpl w:val="63DEB3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8BF5E9B"/>
    <w:multiLevelType w:val="multilevel"/>
    <w:tmpl w:val="4CB08A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D0319FD"/>
    <w:multiLevelType w:val="multilevel"/>
    <w:tmpl w:val="8D8A65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1012E81"/>
    <w:multiLevelType w:val="multilevel"/>
    <w:tmpl w:val="840C50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28555BF"/>
    <w:multiLevelType w:val="multilevel"/>
    <w:tmpl w:val="7108BE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49F763A"/>
    <w:multiLevelType w:val="multilevel"/>
    <w:tmpl w:val="E3D862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9E00C92"/>
    <w:multiLevelType w:val="multilevel"/>
    <w:tmpl w:val="FA24C0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E340E43"/>
    <w:multiLevelType w:val="multilevel"/>
    <w:tmpl w:val="9FFCF3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41C74418"/>
    <w:multiLevelType w:val="multilevel"/>
    <w:tmpl w:val="1652B9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42BD1D6F"/>
    <w:multiLevelType w:val="multilevel"/>
    <w:tmpl w:val="E402CC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4193F7E"/>
    <w:multiLevelType w:val="multilevel"/>
    <w:tmpl w:val="31C47B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DE75AEF"/>
    <w:multiLevelType w:val="multilevel"/>
    <w:tmpl w:val="8AFE93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EAC62CE"/>
    <w:multiLevelType w:val="multilevel"/>
    <w:tmpl w:val="9B08EB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23507A3"/>
    <w:multiLevelType w:val="multilevel"/>
    <w:tmpl w:val="48E26B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53E66AF5"/>
    <w:multiLevelType w:val="multilevel"/>
    <w:tmpl w:val="136C8D76"/>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5794152B"/>
    <w:multiLevelType w:val="multilevel"/>
    <w:tmpl w:val="736EC3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58F2008B"/>
    <w:multiLevelType w:val="multilevel"/>
    <w:tmpl w:val="285C9870"/>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36C74FD"/>
    <w:multiLevelType w:val="multilevel"/>
    <w:tmpl w:val="C95AFD00"/>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7A2751B"/>
    <w:multiLevelType w:val="multilevel"/>
    <w:tmpl w:val="9C7CEF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68665848"/>
    <w:multiLevelType w:val="multilevel"/>
    <w:tmpl w:val="FF4A3F30"/>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B560FB0"/>
    <w:multiLevelType w:val="multilevel"/>
    <w:tmpl w:val="12549F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6F4626F5"/>
    <w:multiLevelType w:val="multilevel"/>
    <w:tmpl w:val="9C887F4A"/>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70774D99"/>
    <w:multiLevelType w:val="multilevel"/>
    <w:tmpl w:val="7AFA4D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709A18F7"/>
    <w:multiLevelType w:val="multilevel"/>
    <w:tmpl w:val="BF4EAE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7B1E70E6"/>
    <w:multiLevelType w:val="multilevel"/>
    <w:tmpl w:val="0666E3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B6352A8"/>
    <w:multiLevelType w:val="multilevel"/>
    <w:tmpl w:val="5D608A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C4E0EEF"/>
    <w:multiLevelType w:val="multilevel"/>
    <w:tmpl w:val="470019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29">
    <w:abstractNumId w:val="28"/>
  </w:num>
  <w:num w:numId="1" w16cid:durableId="221792207">
    <w:abstractNumId w:val="27"/>
  </w:num>
  <w:num w:numId="2" w16cid:durableId="491410976">
    <w:abstractNumId w:val="9"/>
  </w:num>
  <w:num w:numId="3" w16cid:durableId="1670325903">
    <w:abstractNumId w:val="13"/>
  </w:num>
  <w:num w:numId="4" w16cid:durableId="1977877060">
    <w:abstractNumId w:val="2"/>
  </w:num>
  <w:num w:numId="5" w16cid:durableId="431169827">
    <w:abstractNumId w:val="23"/>
  </w:num>
  <w:num w:numId="6" w16cid:durableId="1988708437">
    <w:abstractNumId w:val="11"/>
  </w:num>
  <w:num w:numId="7" w16cid:durableId="481848806">
    <w:abstractNumId w:val="5"/>
  </w:num>
  <w:num w:numId="8" w16cid:durableId="1778789814">
    <w:abstractNumId w:val="3"/>
  </w:num>
  <w:num w:numId="9" w16cid:durableId="1794901429">
    <w:abstractNumId w:val="19"/>
  </w:num>
  <w:num w:numId="10" w16cid:durableId="555051960">
    <w:abstractNumId w:val="18"/>
  </w:num>
  <w:num w:numId="11" w16cid:durableId="888805022">
    <w:abstractNumId w:val="17"/>
  </w:num>
  <w:num w:numId="12" w16cid:durableId="1472747399">
    <w:abstractNumId w:val="14"/>
  </w:num>
  <w:num w:numId="13" w16cid:durableId="657342215">
    <w:abstractNumId w:val="22"/>
  </w:num>
  <w:num w:numId="14" w16cid:durableId="946694337">
    <w:abstractNumId w:val="1"/>
  </w:num>
  <w:num w:numId="15" w16cid:durableId="703746611">
    <w:abstractNumId w:val="12"/>
  </w:num>
  <w:num w:numId="16" w16cid:durableId="615601809">
    <w:abstractNumId w:val="26"/>
  </w:num>
  <w:num w:numId="17" w16cid:durableId="1366951898">
    <w:abstractNumId w:val="4"/>
  </w:num>
  <w:num w:numId="18" w16cid:durableId="1979409738">
    <w:abstractNumId w:val="8"/>
  </w:num>
  <w:num w:numId="19" w16cid:durableId="474951982">
    <w:abstractNumId w:val="25"/>
  </w:num>
  <w:num w:numId="20" w16cid:durableId="1976057001">
    <w:abstractNumId w:val="7"/>
  </w:num>
  <w:num w:numId="21" w16cid:durableId="1391419964">
    <w:abstractNumId w:val="24"/>
  </w:num>
  <w:num w:numId="22" w16cid:durableId="1723364730">
    <w:abstractNumId w:val="16"/>
  </w:num>
  <w:num w:numId="23" w16cid:durableId="360402058">
    <w:abstractNumId w:val="6"/>
  </w:num>
  <w:num w:numId="24" w16cid:durableId="437601455">
    <w:abstractNumId w:val="0"/>
  </w:num>
  <w:num w:numId="25" w16cid:durableId="787772893">
    <w:abstractNumId w:val="20"/>
  </w:num>
  <w:num w:numId="26" w16cid:durableId="2017491886">
    <w:abstractNumId w:val="21"/>
  </w:num>
  <w:num w:numId="27" w16cid:durableId="376706897">
    <w:abstractNumId w:val="15"/>
  </w:num>
  <w:num w:numId="28" w16cid:durableId="7816065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D8"/>
    <w:rsid w:val="00310DD8"/>
    <w:rsid w:val="00E90DFF"/>
    <w:rsid w:val="00FB6A2E"/>
    <w:rsid w:val="0EDE2F57"/>
    <w:rsid w:val="30D8D474"/>
    <w:rsid w:val="542B81F3"/>
    <w:rsid w:val="59F2B609"/>
    <w:rsid w:val="6061F78D"/>
    <w:rsid w:val="6853E115"/>
    <w:rsid w:val="7307AEAB"/>
    <w:rsid w:val="7BA993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D487"/>
  <w15:chartTrackingRefBased/>
  <w15:docId w15:val="{5FD3A364-F7C2-4616-A4A0-B0425D7B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aragraph" w:customStyle="1">
    <w:name w:val="paragraph"/>
    <w:basedOn w:val="Standaard"/>
    <w:rsid w:val="00310DD8"/>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310DD8"/>
  </w:style>
  <w:style w:type="character" w:styleId="eop" w:customStyle="1">
    <w:name w:val="eop"/>
    <w:basedOn w:val="Standaardalinea-lettertype"/>
    <w:rsid w:val="00310DD8"/>
  </w:style>
  <w:style w:type="character" w:styleId="spellingerror" w:customStyle="1">
    <w:name w:val="spellingerror"/>
    <w:basedOn w:val="Standaardalinea-lettertype"/>
    <w:rsid w:val="00FB6A2E"/>
  </w:style>
  <w:style w:type="character" w:styleId="contextualspellingandgrammarerror" w:customStyle="1">
    <w:name w:val="contextualspellingandgrammarerror"/>
    <w:basedOn w:val="Standaardalinea-lettertype"/>
    <w:rsid w:val="00FB6A2E"/>
  </w:style>
  <w:style w:type="character" w:styleId="scxw19115083" w:customStyle="1">
    <w:name w:val="scxw19115083"/>
    <w:basedOn w:val="Standaardalinea-lettertype"/>
    <w:rsid w:val="00FB6A2E"/>
  </w:style>
  <w:style w:type="character" w:styleId="tabchar" w:customStyle="1">
    <w:name w:val="tabchar"/>
    <w:basedOn w:val="Standaardalinea-lettertype"/>
    <w:rsid w:val="00FB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79738">
      <w:bodyDiv w:val="1"/>
      <w:marLeft w:val="0"/>
      <w:marRight w:val="0"/>
      <w:marTop w:val="0"/>
      <w:marBottom w:val="0"/>
      <w:divBdr>
        <w:top w:val="none" w:sz="0" w:space="0" w:color="auto"/>
        <w:left w:val="none" w:sz="0" w:space="0" w:color="auto"/>
        <w:bottom w:val="none" w:sz="0" w:space="0" w:color="auto"/>
        <w:right w:val="none" w:sz="0" w:space="0" w:color="auto"/>
      </w:divBdr>
      <w:divsChild>
        <w:div w:id="1375618470">
          <w:marLeft w:val="0"/>
          <w:marRight w:val="0"/>
          <w:marTop w:val="0"/>
          <w:marBottom w:val="0"/>
          <w:divBdr>
            <w:top w:val="none" w:sz="0" w:space="0" w:color="auto"/>
            <w:left w:val="none" w:sz="0" w:space="0" w:color="auto"/>
            <w:bottom w:val="none" w:sz="0" w:space="0" w:color="auto"/>
            <w:right w:val="none" w:sz="0" w:space="0" w:color="auto"/>
          </w:divBdr>
          <w:divsChild>
            <w:div w:id="1600330243">
              <w:marLeft w:val="0"/>
              <w:marRight w:val="0"/>
              <w:marTop w:val="0"/>
              <w:marBottom w:val="0"/>
              <w:divBdr>
                <w:top w:val="none" w:sz="0" w:space="0" w:color="auto"/>
                <w:left w:val="none" w:sz="0" w:space="0" w:color="auto"/>
                <w:bottom w:val="none" w:sz="0" w:space="0" w:color="auto"/>
                <w:right w:val="none" w:sz="0" w:space="0" w:color="auto"/>
              </w:divBdr>
              <w:divsChild>
                <w:div w:id="860171472">
                  <w:marLeft w:val="0"/>
                  <w:marRight w:val="0"/>
                  <w:marTop w:val="0"/>
                  <w:marBottom w:val="0"/>
                  <w:divBdr>
                    <w:top w:val="none" w:sz="0" w:space="0" w:color="auto"/>
                    <w:left w:val="none" w:sz="0" w:space="0" w:color="auto"/>
                    <w:bottom w:val="none" w:sz="0" w:space="0" w:color="auto"/>
                    <w:right w:val="none" w:sz="0" w:space="0" w:color="auto"/>
                  </w:divBdr>
                </w:div>
                <w:div w:id="1272319333">
                  <w:marLeft w:val="0"/>
                  <w:marRight w:val="0"/>
                  <w:marTop w:val="0"/>
                  <w:marBottom w:val="0"/>
                  <w:divBdr>
                    <w:top w:val="none" w:sz="0" w:space="0" w:color="auto"/>
                    <w:left w:val="none" w:sz="0" w:space="0" w:color="auto"/>
                    <w:bottom w:val="none" w:sz="0" w:space="0" w:color="auto"/>
                    <w:right w:val="none" w:sz="0" w:space="0" w:color="auto"/>
                  </w:divBdr>
                </w:div>
                <w:div w:id="1445883967">
                  <w:marLeft w:val="0"/>
                  <w:marRight w:val="0"/>
                  <w:marTop w:val="0"/>
                  <w:marBottom w:val="0"/>
                  <w:divBdr>
                    <w:top w:val="none" w:sz="0" w:space="0" w:color="auto"/>
                    <w:left w:val="none" w:sz="0" w:space="0" w:color="auto"/>
                    <w:bottom w:val="none" w:sz="0" w:space="0" w:color="auto"/>
                    <w:right w:val="none" w:sz="0" w:space="0" w:color="auto"/>
                  </w:divBdr>
                </w:div>
                <w:div w:id="1078594306">
                  <w:marLeft w:val="0"/>
                  <w:marRight w:val="0"/>
                  <w:marTop w:val="0"/>
                  <w:marBottom w:val="0"/>
                  <w:divBdr>
                    <w:top w:val="none" w:sz="0" w:space="0" w:color="auto"/>
                    <w:left w:val="none" w:sz="0" w:space="0" w:color="auto"/>
                    <w:bottom w:val="none" w:sz="0" w:space="0" w:color="auto"/>
                    <w:right w:val="none" w:sz="0" w:space="0" w:color="auto"/>
                  </w:divBdr>
                </w:div>
                <w:div w:id="772939994">
                  <w:marLeft w:val="0"/>
                  <w:marRight w:val="0"/>
                  <w:marTop w:val="0"/>
                  <w:marBottom w:val="0"/>
                  <w:divBdr>
                    <w:top w:val="none" w:sz="0" w:space="0" w:color="auto"/>
                    <w:left w:val="none" w:sz="0" w:space="0" w:color="auto"/>
                    <w:bottom w:val="none" w:sz="0" w:space="0" w:color="auto"/>
                    <w:right w:val="none" w:sz="0" w:space="0" w:color="auto"/>
                  </w:divBdr>
                </w:div>
              </w:divsChild>
            </w:div>
            <w:div w:id="1206454037">
              <w:marLeft w:val="0"/>
              <w:marRight w:val="0"/>
              <w:marTop w:val="0"/>
              <w:marBottom w:val="0"/>
              <w:divBdr>
                <w:top w:val="none" w:sz="0" w:space="0" w:color="auto"/>
                <w:left w:val="none" w:sz="0" w:space="0" w:color="auto"/>
                <w:bottom w:val="none" w:sz="0" w:space="0" w:color="auto"/>
                <w:right w:val="none" w:sz="0" w:space="0" w:color="auto"/>
              </w:divBdr>
              <w:divsChild>
                <w:div w:id="1444837915">
                  <w:marLeft w:val="0"/>
                  <w:marRight w:val="0"/>
                  <w:marTop w:val="0"/>
                  <w:marBottom w:val="0"/>
                  <w:divBdr>
                    <w:top w:val="none" w:sz="0" w:space="0" w:color="auto"/>
                    <w:left w:val="none" w:sz="0" w:space="0" w:color="auto"/>
                    <w:bottom w:val="none" w:sz="0" w:space="0" w:color="auto"/>
                    <w:right w:val="none" w:sz="0" w:space="0" w:color="auto"/>
                  </w:divBdr>
                </w:div>
                <w:div w:id="2076656342">
                  <w:marLeft w:val="0"/>
                  <w:marRight w:val="0"/>
                  <w:marTop w:val="0"/>
                  <w:marBottom w:val="0"/>
                  <w:divBdr>
                    <w:top w:val="none" w:sz="0" w:space="0" w:color="auto"/>
                    <w:left w:val="none" w:sz="0" w:space="0" w:color="auto"/>
                    <w:bottom w:val="none" w:sz="0" w:space="0" w:color="auto"/>
                    <w:right w:val="none" w:sz="0" w:space="0" w:color="auto"/>
                  </w:divBdr>
                </w:div>
                <w:div w:id="852115152">
                  <w:marLeft w:val="0"/>
                  <w:marRight w:val="0"/>
                  <w:marTop w:val="0"/>
                  <w:marBottom w:val="0"/>
                  <w:divBdr>
                    <w:top w:val="none" w:sz="0" w:space="0" w:color="auto"/>
                    <w:left w:val="none" w:sz="0" w:space="0" w:color="auto"/>
                    <w:bottom w:val="none" w:sz="0" w:space="0" w:color="auto"/>
                    <w:right w:val="none" w:sz="0" w:space="0" w:color="auto"/>
                  </w:divBdr>
                </w:div>
                <w:div w:id="1590772929">
                  <w:marLeft w:val="0"/>
                  <w:marRight w:val="0"/>
                  <w:marTop w:val="0"/>
                  <w:marBottom w:val="0"/>
                  <w:divBdr>
                    <w:top w:val="none" w:sz="0" w:space="0" w:color="auto"/>
                    <w:left w:val="none" w:sz="0" w:space="0" w:color="auto"/>
                    <w:bottom w:val="none" w:sz="0" w:space="0" w:color="auto"/>
                    <w:right w:val="none" w:sz="0" w:space="0" w:color="auto"/>
                  </w:divBdr>
                </w:div>
                <w:div w:id="2010793804">
                  <w:marLeft w:val="0"/>
                  <w:marRight w:val="0"/>
                  <w:marTop w:val="0"/>
                  <w:marBottom w:val="0"/>
                  <w:divBdr>
                    <w:top w:val="none" w:sz="0" w:space="0" w:color="auto"/>
                    <w:left w:val="none" w:sz="0" w:space="0" w:color="auto"/>
                    <w:bottom w:val="none" w:sz="0" w:space="0" w:color="auto"/>
                    <w:right w:val="none" w:sz="0" w:space="0" w:color="auto"/>
                  </w:divBdr>
                </w:div>
              </w:divsChild>
            </w:div>
            <w:div w:id="1572888474">
              <w:marLeft w:val="0"/>
              <w:marRight w:val="0"/>
              <w:marTop w:val="0"/>
              <w:marBottom w:val="0"/>
              <w:divBdr>
                <w:top w:val="none" w:sz="0" w:space="0" w:color="auto"/>
                <w:left w:val="none" w:sz="0" w:space="0" w:color="auto"/>
                <w:bottom w:val="none" w:sz="0" w:space="0" w:color="auto"/>
                <w:right w:val="none" w:sz="0" w:space="0" w:color="auto"/>
              </w:divBdr>
              <w:divsChild>
                <w:div w:id="1212958603">
                  <w:marLeft w:val="0"/>
                  <w:marRight w:val="0"/>
                  <w:marTop w:val="0"/>
                  <w:marBottom w:val="0"/>
                  <w:divBdr>
                    <w:top w:val="none" w:sz="0" w:space="0" w:color="auto"/>
                    <w:left w:val="none" w:sz="0" w:space="0" w:color="auto"/>
                    <w:bottom w:val="none" w:sz="0" w:space="0" w:color="auto"/>
                    <w:right w:val="none" w:sz="0" w:space="0" w:color="auto"/>
                  </w:divBdr>
                </w:div>
                <w:div w:id="1436711939">
                  <w:marLeft w:val="0"/>
                  <w:marRight w:val="0"/>
                  <w:marTop w:val="0"/>
                  <w:marBottom w:val="0"/>
                  <w:divBdr>
                    <w:top w:val="none" w:sz="0" w:space="0" w:color="auto"/>
                    <w:left w:val="none" w:sz="0" w:space="0" w:color="auto"/>
                    <w:bottom w:val="none" w:sz="0" w:space="0" w:color="auto"/>
                    <w:right w:val="none" w:sz="0" w:space="0" w:color="auto"/>
                  </w:divBdr>
                </w:div>
                <w:div w:id="775640290">
                  <w:marLeft w:val="0"/>
                  <w:marRight w:val="0"/>
                  <w:marTop w:val="0"/>
                  <w:marBottom w:val="0"/>
                  <w:divBdr>
                    <w:top w:val="none" w:sz="0" w:space="0" w:color="auto"/>
                    <w:left w:val="none" w:sz="0" w:space="0" w:color="auto"/>
                    <w:bottom w:val="none" w:sz="0" w:space="0" w:color="auto"/>
                    <w:right w:val="none" w:sz="0" w:space="0" w:color="auto"/>
                  </w:divBdr>
                </w:div>
                <w:div w:id="1357657887">
                  <w:marLeft w:val="0"/>
                  <w:marRight w:val="0"/>
                  <w:marTop w:val="0"/>
                  <w:marBottom w:val="0"/>
                  <w:divBdr>
                    <w:top w:val="none" w:sz="0" w:space="0" w:color="auto"/>
                    <w:left w:val="none" w:sz="0" w:space="0" w:color="auto"/>
                    <w:bottom w:val="none" w:sz="0" w:space="0" w:color="auto"/>
                    <w:right w:val="none" w:sz="0" w:space="0" w:color="auto"/>
                  </w:divBdr>
                </w:div>
                <w:div w:id="722558145">
                  <w:marLeft w:val="0"/>
                  <w:marRight w:val="0"/>
                  <w:marTop w:val="0"/>
                  <w:marBottom w:val="0"/>
                  <w:divBdr>
                    <w:top w:val="none" w:sz="0" w:space="0" w:color="auto"/>
                    <w:left w:val="none" w:sz="0" w:space="0" w:color="auto"/>
                    <w:bottom w:val="none" w:sz="0" w:space="0" w:color="auto"/>
                    <w:right w:val="none" w:sz="0" w:space="0" w:color="auto"/>
                  </w:divBdr>
                </w:div>
                <w:div w:id="195775298">
                  <w:marLeft w:val="0"/>
                  <w:marRight w:val="0"/>
                  <w:marTop w:val="0"/>
                  <w:marBottom w:val="0"/>
                  <w:divBdr>
                    <w:top w:val="none" w:sz="0" w:space="0" w:color="auto"/>
                    <w:left w:val="none" w:sz="0" w:space="0" w:color="auto"/>
                    <w:bottom w:val="none" w:sz="0" w:space="0" w:color="auto"/>
                    <w:right w:val="none" w:sz="0" w:space="0" w:color="auto"/>
                  </w:divBdr>
                </w:div>
                <w:div w:id="1073157584">
                  <w:marLeft w:val="0"/>
                  <w:marRight w:val="0"/>
                  <w:marTop w:val="0"/>
                  <w:marBottom w:val="0"/>
                  <w:divBdr>
                    <w:top w:val="none" w:sz="0" w:space="0" w:color="auto"/>
                    <w:left w:val="none" w:sz="0" w:space="0" w:color="auto"/>
                    <w:bottom w:val="none" w:sz="0" w:space="0" w:color="auto"/>
                    <w:right w:val="none" w:sz="0" w:space="0" w:color="auto"/>
                  </w:divBdr>
                </w:div>
              </w:divsChild>
            </w:div>
            <w:div w:id="1449007001">
              <w:marLeft w:val="0"/>
              <w:marRight w:val="0"/>
              <w:marTop w:val="0"/>
              <w:marBottom w:val="0"/>
              <w:divBdr>
                <w:top w:val="none" w:sz="0" w:space="0" w:color="auto"/>
                <w:left w:val="none" w:sz="0" w:space="0" w:color="auto"/>
                <w:bottom w:val="none" w:sz="0" w:space="0" w:color="auto"/>
                <w:right w:val="none" w:sz="0" w:space="0" w:color="auto"/>
              </w:divBdr>
              <w:divsChild>
                <w:div w:id="175727560">
                  <w:marLeft w:val="0"/>
                  <w:marRight w:val="0"/>
                  <w:marTop w:val="0"/>
                  <w:marBottom w:val="0"/>
                  <w:divBdr>
                    <w:top w:val="none" w:sz="0" w:space="0" w:color="auto"/>
                    <w:left w:val="none" w:sz="0" w:space="0" w:color="auto"/>
                    <w:bottom w:val="none" w:sz="0" w:space="0" w:color="auto"/>
                    <w:right w:val="none" w:sz="0" w:space="0" w:color="auto"/>
                  </w:divBdr>
                </w:div>
                <w:div w:id="342780351">
                  <w:marLeft w:val="0"/>
                  <w:marRight w:val="0"/>
                  <w:marTop w:val="0"/>
                  <w:marBottom w:val="0"/>
                  <w:divBdr>
                    <w:top w:val="none" w:sz="0" w:space="0" w:color="auto"/>
                    <w:left w:val="none" w:sz="0" w:space="0" w:color="auto"/>
                    <w:bottom w:val="none" w:sz="0" w:space="0" w:color="auto"/>
                    <w:right w:val="none" w:sz="0" w:space="0" w:color="auto"/>
                  </w:divBdr>
                </w:div>
                <w:div w:id="360324949">
                  <w:marLeft w:val="0"/>
                  <w:marRight w:val="0"/>
                  <w:marTop w:val="0"/>
                  <w:marBottom w:val="0"/>
                  <w:divBdr>
                    <w:top w:val="none" w:sz="0" w:space="0" w:color="auto"/>
                    <w:left w:val="none" w:sz="0" w:space="0" w:color="auto"/>
                    <w:bottom w:val="none" w:sz="0" w:space="0" w:color="auto"/>
                    <w:right w:val="none" w:sz="0" w:space="0" w:color="auto"/>
                  </w:divBdr>
                </w:div>
                <w:div w:id="251741659">
                  <w:marLeft w:val="0"/>
                  <w:marRight w:val="0"/>
                  <w:marTop w:val="0"/>
                  <w:marBottom w:val="0"/>
                  <w:divBdr>
                    <w:top w:val="none" w:sz="0" w:space="0" w:color="auto"/>
                    <w:left w:val="none" w:sz="0" w:space="0" w:color="auto"/>
                    <w:bottom w:val="none" w:sz="0" w:space="0" w:color="auto"/>
                    <w:right w:val="none" w:sz="0" w:space="0" w:color="auto"/>
                  </w:divBdr>
                </w:div>
                <w:div w:id="308561694">
                  <w:marLeft w:val="0"/>
                  <w:marRight w:val="0"/>
                  <w:marTop w:val="0"/>
                  <w:marBottom w:val="0"/>
                  <w:divBdr>
                    <w:top w:val="none" w:sz="0" w:space="0" w:color="auto"/>
                    <w:left w:val="none" w:sz="0" w:space="0" w:color="auto"/>
                    <w:bottom w:val="none" w:sz="0" w:space="0" w:color="auto"/>
                    <w:right w:val="none" w:sz="0" w:space="0" w:color="auto"/>
                  </w:divBdr>
                </w:div>
              </w:divsChild>
            </w:div>
            <w:div w:id="991985078">
              <w:marLeft w:val="0"/>
              <w:marRight w:val="0"/>
              <w:marTop w:val="0"/>
              <w:marBottom w:val="0"/>
              <w:divBdr>
                <w:top w:val="none" w:sz="0" w:space="0" w:color="auto"/>
                <w:left w:val="none" w:sz="0" w:space="0" w:color="auto"/>
                <w:bottom w:val="none" w:sz="0" w:space="0" w:color="auto"/>
                <w:right w:val="none" w:sz="0" w:space="0" w:color="auto"/>
              </w:divBdr>
              <w:divsChild>
                <w:div w:id="2122336296">
                  <w:marLeft w:val="0"/>
                  <w:marRight w:val="0"/>
                  <w:marTop w:val="0"/>
                  <w:marBottom w:val="0"/>
                  <w:divBdr>
                    <w:top w:val="none" w:sz="0" w:space="0" w:color="auto"/>
                    <w:left w:val="none" w:sz="0" w:space="0" w:color="auto"/>
                    <w:bottom w:val="none" w:sz="0" w:space="0" w:color="auto"/>
                    <w:right w:val="none" w:sz="0" w:space="0" w:color="auto"/>
                  </w:divBdr>
                </w:div>
                <w:div w:id="1648628768">
                  <w:marLeft w:val="0"/>
                  <w:marRight w:val="0"/>
                  <w:marTop w:val="0"/>
                  <w:marBottom w:val="0"/>
                  <w:divBdr>
                    <w:top w:val="none" w:sz="0" w:space="0" w:color="auto"/>
                    <w:left w:val="none" w:sz="0" w:space="0" w:color="auto"/>
                    <w:bottom w:val="none" w:sz="0" w:space="0" w:color="auto"/>
                    <w:right w:val="none" w:sz="0" w:space="0" w:color="auto"/>
                  </w:divBdr>
                </w:div>
                <w:div w:id="657264883">
                  <w:marLeft w:val="0"/>
                  <w:marRight w:val="0"/>
                  <w:marTop w:val="0"/>
                  <w:marBottom w:val="0"/>
                  <w:divBdr>
                    <w:top w:val="none" w:sz="0" w:space="0" w:color="auto"/>
                    <w:left w:val="none" w:sz="0" w:space="0" w:color="auto"/>
                    <w:bottom w:val="none" w:sz="0" w:space="0" w:color="auto"/>
                    <w:right w:val="none" w:sz="0" w:space="0" w:color="auto"/>
                  </w:divBdr>
                </w:div>
              </w:divsChild>
            </w:div>
            <w:div w:id="553156498">
              <w:marLeft w:val="0"/>
              <w:marRight w:val="0"/>
              <w:marTop w:val="0"/>
              <w:marBottom w:val="0"/>
              <w:divBdr>
                <w:top w:val="none" w:sz="0" w:space="0" w:color="auto"/>
                <w:left w:val="none" w:sz="0" w:space="0" w:color="auto"/>
                <w:bottom w:val="none" w:sz="0" w:space="0" w:color="auto"/>
                <w:right w:val="none" w:sz="0" w:space="0" w:color="auto"/>
              </w:divBdr>
              <w:divsChild>
                <w:div w:id="1804806260">
                  <w:marLeft w:val="0"/>
                  <w:marRight w:val="0"/>
                  <w:marTop w:val="0"/>
                  <w:marBottom w:val="0"/>
                  <w:divBdr>
                    <w:top w:val="none" w:sz="0" w:space="0" w:color="auto"/>
                    <w:left w:val="none" w:sz="0" w:space="0" w:color="auto"/>
                    <w:bottom w:val="none" w:sz="0" w:space="0" w:color="auto"/>
                    <w:right w:val="none" w:sz="0" w:space="0" w:color="auto"/>
                  </w:divBdr>
                </w:div>
                <w:div w:id="49036785">
                  <w:marLeft w:val="0"/>
                  <w:marRight w:val="0"/>
                  <w:marTop w:val="0"/>
                  <w:marBottom w:val="0"/>
                  <w:divBdr>
                    <w:top w:val="none" w:sz="0" w:space="0" w:color="auto"/>
                    <w:left w:val="none" w:sz="0" w:space="0" w:color="auto"/>
                    <w:bottom w:val="none" w:sz="0" w:space="0" w:color="auto"/>
                    <w:right w:val="none" w:sz="0" w:space="0" w:color="auto"/>
                  </w:divBdr>
                </w:div>
                <w:div w:id="1580407267">
                  <w:marLeft w:val="0"/>
                  <w:marRight w:val="0"/>
                  <w:marTop w:val="0"/>
                  <w:marBottom w:val="0"/>
                  <w:divBdr>
                    <w:top w:val="none" w:sz="0" w:space="0" w:color="auto"/>
                    <w:left w:val="none" w:sz="0" w:space="0" w:color="auto"/>
                    <w:bottom w:val="none" w:sz="0" w:space="0" w:color="auto"/>
                    <w:right w:val="none" w:sz="0" w:space="0" w:color="auto"/>
                  </w:divBdr>
                </w:div>
              </w:divsChild>
            </w:div>
            <w:div w:id="1069184172">
              <w:marLeft w:val="0"/>
              <w:marRight w:val="0"/>
              <w:marTop w:val="0"/>
              <w:marBottom w:val="0"/>
              <w:divBdr>
                <w:top w:val="none" w:sz="0" w:space="0" w:color="auto"/>
                <w:left w:val="none" w:sz="0" w:space="0" w:color="auto"/>
                <w:bottom w:val="none" w:sz="0" w:space="0" w:color="auto"/>
                <w:right w:val="none" w:sz="0" w:space="0" w:color="auto"/>
              </w:divBdr>
              <w:divsChild>
                <w:div w:id="524635943">
                  <w:marLeft w:val="0"/>
                  <w:marRight w:val="0"/>
                  <w:marTop w:val="0"/>
                  <w:marBottom w:val="0"/>
                  <w:divBdr>
                    <w:top w:val="none" w:sz="0" w:space="0" w:color="auto"/>
                    <w:left w:val="none" w:sz="0" w:space="0" w:color="auto"/>
                    <w:bottom w:val="none" w:sz="0" w:space="0" w:color="auto"/>
                    <w:right w:val="none" w:sz="0" w:space="0" w:color="auto"/>
                  </w:divBdr>
                </w:div>
                <w:div w:id="885340011">
                  <w:marLeft w:val="0"/>
                  <w:marRight w:val="0"/>
                  <w:marTop w:val="0"/>
                  <w:marBottom w:val="0"/>
                  <w:divBdr>
                    <w:top w:val="none" w:sz="0" w:space="0" w:color="auto"/>
                    <w:left w:val="none" w:sz="0" w:space="0" w:color="auto"/>
                    <w:bottom w:val="none" w:sz="0" w:space="0" w:color="auto"/>
                    <w:right w:val="none" w:sz="0" w:space="0" w:color="auto"/>
                  </w:divBdr>
                </w:div>
                <w:div w:id="676269260">
                  <w:marLeft w:val="0"/>
                  <w:marRight w:val="0"/>
                  <w:marTop w:val="0"/>
                  <w:marBottom w:val="0"/>
                  <w:divBdr>
                    <w:top w:val="none" w:sz="0" w:space="0" w:color="auto"/>
                    <w:left w:val="none" w:sz="0" w:space="0" w:color="auto"/>
                    <w:bottom w:val="none" w:sz="0" w:space="0" w:color="auto"/>
                    <w:right w:val="none" w:sz="0" w:space="0" w:color="auto"/>
                  </w:divBdr>
                </w:div>
                <w:div w:id="1779332796">
                  <w:marLeft w:val="0"/>
                  <w:marRight w:val="0"/>
                  <w:marTop w:val="0"/>
                  <w:marBottom w:val="0"/>
                  <w:divBdr>
                    <w:top w:val="none" w:sz="0" w:space="0" w:color="auto"/>
                    <w:left w:val="none" w:sz="0" w:space="0" w:color="auto"/>
                    <w:bottom w:val="none" w:sz="0" w:space="0" w:color="auto"/>
                    <w:right w:val="none" w:sz="0" w:space="0" w:color="auto"/>
                  </w:divBdr>
                </w:div>
                <w:div w:id="985165703">
                  <w:marLeft w:val="0"/>
                  <w:marRight w:val="0"/>
                  <w:marTop w:val="0"/>
                  <w:marBottom w:val="0"/>
                  <w:divBdr>
                    <w:top w:val="none" w:sz="0" w:space="0" w:color="auto"/>
                    <w:left w:val="none" w:sz="0" w:space="0" w:color="auto"/>
                    <w:bottom w:val="none" w:sz="0" w:space="0" w:color="auto"/>
                    <w:right w:val="none" w:sz="0" w:space="0" w:color="auto"/>
                  </w:divBdr>
                </w:div>
                <w:div w:id="721442418">
                  <w:marLeft w:val="0"/>
                  <w:marRight w:val="0"/>
                  <w:marTop w:val="0"/>
                  <w:marBottom w:val="0"/>
                  <w:divBdr>
                    <w:top w:val="none" w:sz="0" w:space="0" w:color="auto"/>
                    <w:left w:val="none" w:sz="0" w:space="0" w:color="auto"/>
                    <w:bottom w:val="none" w:sz="0" w:space="0" w:color="auto"/>
                    <w:right w:val="none" w:sz="0" w:space="0" w:color="auto"/>
                  </w:divBdr>
                </w:div>
                <w:div w:id="1644237219">
                  <w:marLeft w:val="0"/>
                  <w:marRight w:val="0"/>
                  <w:marTop w:val="0"/>
                  <w:marBottom w:val="0"/>
                  <w:divBdr>
                    <w:top w:val="none" w:sz="0" w:space="0" w:color="auto"/>
                    <w:left w:val="none" w:sz="0" w:space="0" w:color="auto"/>
                    <w:bottom w:val="none" w:sz="0" w:space="0" w:color="auto"/>
                    <w:right w:val="none" w:sz="0" w:space="0" w:color="auto"/>
                  </w:divBdr>
                </w:div>
                <w:div w:id="393893829">
                  <w:marLeft w:val="0"/>
                  <w:marRight w:val="0"/>
                  <w:marTop w:val="0"/>
                  <w:marBottom w:val="0"/>
                  <w:divBdr>
                    <w:top w:val="none" w:sz="0" w:space="0" w:color="auto"/>
                    <w:left w:val="none" w:sz="0" w:space="0" w:color="auto"/>
                    <w:bottom w:val="none" w:sz="0" w:space="0" w:color="auto"/>
                    <w:right w:val="none" w:sz="0" w:space="0" w:color="auto"/>
                  </w:divBdr>
                </w:div>
                <w:div w:id="862129551">
                  <w:marLeft w:val="0"/>
                  <w:marRight w:val="0"/>
                  <w:marTop w:val="0"/>
                  <w:marBottom w:val="0"/>
                  <w:divBdr>
                    <w:top w:val="none" w:sz="0" w:space="0" w:color="auto"/>
                    <w:left w:val="none" w:sz="0" w:space="0" w:color="auto"/>
                    <w:bottom w:val="none" w:sz="0" w:space="0" w:color="auto"/>
                    <w:right w:val="none" w:sz="0" w:space="0" w:color="auto"/>
                  </w:divBdr>
                </w:div>
              </w:divsChild>
            </w:div>
            <w:div w:id="401762167">
              <w:marLeft w:val="0"/>
              <w:marRight w:val="0"/>
              <w:marTop w:val="0"/>
              <w:marBottom w:val="0"/>
              <w:divBdr>
                <w:top w:val="none" w:sz="0" w:space="0" w:color="auto"/>
                <w:left w:val="none" w:sz="0" w:space="0" w:color="auto"/>
                <w:bottom w:val="none" w:sz="0" w:space="0" w:color="auto"/>
                <w:right w:val="none" w:sz="0" w:space="0" w:color="auto"/>
              </w:divBdr>
            </w:div>
            <w:div w:id="157994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26698">
      <w:bodyDiv w:val="1"/>
      <w:marLeft w:val="0"/>
      <w:marRight w:val="0"/>
      <w:marTop w:val="0"/>
      <w:marBottom w:val="0"/>
      <w:divBdr>
        <w:top w:val="none" w:sz="0" w:space="0" w:color="auto"/>
        <w:left w:val="none" w:sz="0" w:space="0" w:color="auto"/>
        <w:bottom w:val="none" w:sz="0" w:space="0" w:color="auto"/>
        <w:right w:val="none" w:sz="0" w:space="0" w:color="auto"/>
      </w:divBdr>
      <w:divsChild>
        <w:div w:id="147135099">
          <w:marLeft w:val="0"/>
          <w:marRight w:val="0"/>
          <w:marTop w:val="0"/>
          <w:marBottom w:val="0"/>
          <w:divBdr>
            <w:top w:val="none" w:sz="0" w:space="0" w:color="auto"/>
            <w:left w:val="none" w:sz="0" w:space="0" w:color="auto"/>
            <w:bottom w:val="none" w:sz="0" w:space="0" w:color="auto"/>
            <w:right w:val="none" w:sz="0" w:space="0" w:color="auto"/>
          </w:divBdr>
          <w:divsChild>
            <w:div w:id="2116750258">
              <w:marLeft w:val="0"/>
              <w:marRight w:val="0"/>
              <w:marTop w:val="0"/>
              <w:marBottom w:val="0"/>
              <w:divBdr>
                <w:top w:val="none" w:sz="0" w:space="0" w:color="auto"/>
                <w:left w:val="none" w:sz="0" w:space="0" w:color="auto"/>
                <w:bottom w:val="none" w:sz="0" w:space="0" w:color="auto"/>
                <w:right w:val="none" w:sz="0" w:space="0" w:color="auto"/>
              </w:divBdr>
              <w:divsChild>
                <w:div w:id="2044472604">
                  <w:marLeft w:val="0"/>
                  <w:marRight w:val="0"/>
                  <w:marTop w:val="0"/>
                  <w:marBottom w:val="0"/>
                  <w:divBdr>
                    <w:top w:val="none" w:sz="0" w:space="0" w:color="auto"/>
                    <w:left w:val="none" w:sz="0" w:space="0" w:color="auto"/>
                    <w:bottom w:val="none" w:sz="0" w:space="0" w:color="auto"/>
                    <w:right w:val="none" w:sz="0" w:space="0" w:color="auto"/>
                  </w:divBdr>
                </w:div>
                <w:div w:id="423305423">
                  <w:marLeft w:val="0"/>
                  <w:marRight w:val="0"/>
                  <w:marTop w:val="0"/>
                  <w:marBottom w:val="0"/>
                  <w:divBdr>
                    <w:top w:val="none" w:sz="0" w:space="0" w:color="auto"/>
                    <w:left w:val="none" w:sz="0" w:space="0" w:color="auto"/>
                    <w:bottom w:val="none" w:sz="0" w:space="0" w:color="auto"/>
                    <w:right w:val="none" w:sz="0" w:space="0" w:color="auto"/>
                  </w:divBdr>
                </w:div>
                <w:div w:id="1164054671">
                  <w:marLeft w:val="0"/>
                  <w:marRight w:val="0"/>
                  <w:marTop w:val="0"/>
                  <w:marBottom w:val="0"/>
                  <w:divBdr>
                    <w:top w:val="none" w:sz="0" w:space="0" w:color="auto"/>
                    <w:left w:val="none" w:sz="0" w:space="0" w:color="auto"/>
                    <w:bottom w:val="none" w:sz="0" w:space="0" w:color="auto"/>
                    <w:right w:val="none" w:sz="0" w:space="0" w:color="auto"/>
                  </w:divBdr>
                </w:div>
                <w:div w:id="1509055694">
                  <w:marLeft w:val="0"/>
                  <w:marRight w:val="0"/>
                  <w:marTop w:val="0"/>
                  <w:marBottom w:val="0"/>
                  <w:divBdr>
                    <w:top w:val="none" w:sz="0" w:space="0" w:color="auto"/>
                    <w:left w:val="none" w:sz="0" w:space="0" w:color="auto"/>
                    <w:bottom w:val="none" w:sz="0" w:space="0" w:color="auto"/>
                    <w:right w:val="none" w:sz="0" w:space="0" w:color="auto"/>
                  </w:divBdr>
                </w:div>
                <w:div w:id="1357346114">
                  <w:marLeft w:val="0"/>
                  <w:marRight w:val="0"/>
                  <w:marTop w:val="0"/>
                  <w:marBottom w:val="0"/>
                  <w:divBdr>
                    <w:top w:val="none" w:sz="0" w:space="0" w:color="auto"/>
                    <w:left w:val="none" w:sz="0" w:space="0" w:color="auto"/>
                    <w:bottom w:val="none" w:sz="0" w:space="0" w:color="auto"/>
                    <w:right w:val="none" w:sz="0" w:space="0" w:color="auto"/>
                  </w:divBdr>
                </w:div>
              </w:divsChild>
            </w:div>
            <w:div w:id="793521792">
              <w:marLeft w:val="0"/>
              <w:marRight w:val="0"/>
              <w:marTop w:val="0"/>
              <w:marBottom w:val="0"/>
              <w:divBdr>
                <w:top w:val="none" w:sz="0" w:space="0" w:color="auto"/>
                <w:left w:val="none" w:sz="0" w:space="0" w:color="auto"/>
                <w:bottom w:val="none" w:sz="0" w:space="0" w:color="auto"/>
                <w:right w:val="none" w:sz="0" w:space="0" w:color="auto"/>
              </w:divBdr>
              <w:divsChild>
                <w:div w:id="1979915734">
                  <w:marLeft w:val="0"/>
                  <w:marRight w:val="0"/>
                  <w:marTop w:val="0"/>
                  <w:marBottom w:val="0"/>
                  <w:divBdr>
                    <w:top w:val="none" w:sz="0" w:space="0" w:color="auto"/>
                    <w:left w:val="none" w:sz="0" w:space="0" w:color="auto"/>
                    <w:bottom w:val="none" w:sz="0" w:space="0" w:color="auto"/>
                    <w:right w:val="none" w:sz="0" w:space="0" w:color="auto"/>
                  </w:divBdr>
                </w:div>
                <w:div w:id="693699552">
                  <w:marLeft w:val="0"/>
                  <w:marRight w:val="0"/>
                  <w:marTop w:val="0"/>
                  <w:marBottom w:val="0"/>
                  <w:divBdr>
                    <w:top w:val="none" w:sz="0" w:space="0" w:color="auto"/>
                    <w:left w:val="none" w:sz="0" w:space="0" w:color="auto"/>
                    <w:bottom w:val="none" w:sz="0" w:space="0" w:color="auto"/>
                    <w:right w:val="none" w:sz="0" w:space="0" w:color="auto"/>
                  </w:divBdr>
                </w:div>
                <w:div w:id="865560986">
                  <w:marLeft w:val="0"/>
                  <w:marRight w:val="0"/>
                  <w:marTop w:val="0"/>
                  <w:marBottom w:val="0"/>
                  <w:divBdr>
                    <w:top w:val="none" w:sz="0" w:space="0" w:color="auto"/>
                    <w:left w:val="none" w:sz="0" w:space="0" w:color="auto"/>
                    <w:bottom w:val="none" w:sz="0" w:space="0" w:color="auto"/>
                    <w:right w:val="none" w:sz="0" w:space="0" w:color="auto"/>
                  </w:divBdr>
                </w:div>
                <w:div w:id="1928424177">
                  <w:marLeft w:val="0"/>
                  <w:marRight w:val="0"/>
                  <w:marTop w:val="0"/>
                  <w:marBottom w:val="0"/>
                  <w:divBdr>
                    <w:top w:val="none" w:sz="0" w:space="0" w:color="auto"/>
                    <w:left w:val="none" w:sz="0" w:space="0" w:color="auto"/>
                    <w:bottom w:val="none" w:sz="0" w:space="0" w:color="auto"/>
                    <w:right w:val="none" w:sz="0" w:space="0" w:color="auto"/>
                  </w:divBdr>
                </w:div>
                <w:div w:id="1810395732">
                  <w:marLeft w:val="0"/>
                  <w:marRight w:val="0"/>
                  <w:marTop w:val="0"/>
                  <w:marBottom w:val="0"/>
                  <w:divBdr>
                    <w:top w:val="none" w:sz="0" w:space="0" w:color="auto"/>
                    <w:left w:val="none" w:sz="0" w:space="0" w:color="auto"/>
                    <w:bottom w:val="none" w:sz="0" w:space="0" w:color="auto"/>
                    <w:right w:val="none" w:sz="0" w:space="0" w:color="auto"/>
                  </w:divBdr>
                </w:div>
              </w:divsChild>
            </w:div>
            <w:div w:id="628097576">
              <w:marLeft w:val="0"/>
              <w:marRight w:val="0"/>
              <w:marTop w:val="0"/>
              <w:marBottom w:val="0"/>
              <w:divBdr>
                <w:top w:val="none" w:sz="0" w:space="0" w:color="auto"/>
                <w:left w:val="none" w:sz="0" w:space="0" w:color="auto"/>
                <w:bottom w:val="none" w:sz="0" w:space="0" w:color="auto"/>
                <w:right w:val="none" w:sz="0" w:space="0" w:color="auto"/>
              </w:divBdr>
              <w:divsChild>
                <w:div w:id="1858882840">
                  <w:marLeft w:val="0"/>
                  <w:marRight w:val="0"/>
                  <w:marTop w:val="0"/>
                  <w:marBottom w:val="0"/>
                  <w:divBdr>
                    <w:top w:val="none" w:sz="0" w:space="0" w:color="auto"/>
                    <w:left w:val="none" w:sz="0" w:space="0" w:color="auto"/>
                    <w:bottom w:val="none" w:sz="0" w:space="0" w:color="auto"/>
                    <w:right w:val="none" w:sz="0" w:space="0" w:color="auto"/>
                  </w:divBdr>
                </w:div>
                <w:div w:id="565186043">
                  <w:marLeft w:val="0"/>
                  <w:marRight w:val="0"/>
                  <w:marTop w:val="0"/>
                  <w:marBottom w:val="0"/>
                  <w:divBdr>
                    <w:top w:val="none" w:sz="0" w:space="0" w:color="auto"/>
                    <w:left w:val="none" w:sz="0" w:space="0" w:color="auto"/>
                    <w:bottom w:val="none" w:sz="0" w:space="0" w:color="auto"/>
                    <w:right w:val="none" w:sz="0" w:space="0" w:color="auto"/>
                  </w:divBdr>
                </w:div>
                <w:div w:id="1647969580">
                  <w:marLeft w:val="0"/>
                  <w:marRight w:val="0"/>
                  <w:marTop w:val="0"/>
                  <w:marBottom w:val="0"/>
                  <w:divBdr>
                    <w:top w:val="none" w:sz="0" w:space="0" w:color="auto"/>
                    <w:left w:val="none" w:sz="0" w:space="0" w:color="auto"/>
                    <w:bottom w:val="none" w:sz="0" w:space="0" w:color="auto"/>
                    <w:right w:val="none" w:sz="0" w:space="0" w:color="auto"/>
                  </w:divBdr>
                </w:div>
                <w:div w:id="1305617505">
                  <w:marLeft w:val="0"/>
                  <w:marRight w:val="0"/>
                  <w:marTop w:val="0"/>
                  <w:marBottom w:val="0"/>
                  <w:divBdr>
                    <w:top w:val="none" w:sz="0" w:space="0" w:color="auto"/>
                    <w:left w:val="none" w:sz="0" w:space="0" w:color="auto"/>
                    <w:bottom w:val="none" w:sz="0" w:space="0" w:color="auto"/>
                    <w:right w:val="none" w:sz="0" w:space="0" w:color="auto"/>
                  </w:divBdr>
                </w:div>
                <w:div w:id="659314875">
                  <w:marLeft w:val="0"/>
                  <w:marRight w:val="0"/>
                  <w:marTop w:val="0"/>
                  <w:marBottom w:val="0"/>
                  <w:divBdr>
                    <w:top w:val="none" w:sz="0" w:space="0" w:color="auto"/>
                    <w:left w:val="none" w:sz="0" w:space="0" w:color="auto"/>
                    <w:bottom w:val="none" w:sz="0" w:space="0" w:color="auto"/>
                    <w:right w:val="none" w:sz="0" w:space="0" w:color="auto"/>
                  </w:divBdr>
                </w:div>
              </w:divsChild>
            </w:div>
            <w:div w:id="2078627931">
              <w:marLeft w:val="0"/>
              <w:marRight w:val="0"/>
              <w:marTop w:val="0"/>
              <w:marBottom w:val="0"/>
              <w:divBdr>
                <w:top w:val="none" w:sz="0" w:space="0" w:color="auto"/>
                <w:left w:val="none" w:sz="0" w:space="0" w:color="auto"/>
                <w:bottom w:val="none" w:sz="0" w:space="0" w:color="auto"/>
                <w:right w:val="none" w:sz="0" w:space="0" w:color="auto"/>
              </w:divBdr>
              <w:divsChild>
                <w:div w:id="1431124354">
                  <w:marLeft w:val="0"/>
                  <w:marRight w:val="0"/>
                  <w:marTop w:val="0"/>
                  <w:marBottom w:val="0"/>
                  <w:divBdr>
                    <w:top w:val="none" w:sz="0" w:space="0" w:color="auto"/>
                    <w:left w:val="none" w:sz="0" w:space="0" w:color="auto"/>
                    <w:bottom w:val="none" w:sz="0" w:space="0" w:color="auto"/>
                    <w:right w:val="none" w:sz="0" w:space="0" w:color="auto"/>
                  </w:divBdr>
                </w:div>
                <w:div w:id="1304508932">
                  <w:marLeft w:val="0"/>
                  <w:marRight w:val="0"/>
                  <w:marTop w:val="0"/>
                  <w:marBottom w:val="0"/>
                  <w:divBdr>
                    <w:top w:val="none" w:sz="0" w:space="0" w:color="auto"/>
                    <w:left w:val="none" w:sz="0" w:space="0" w:color="auto"/>
                    <w:bottom w:val="none" w:sz="0" w:space="0" w:color="auto"/>
                    <w:right w:val="none" w:sz="0" w:space="0" w:color="auto"/>
                  </w:divBdr>
                </w:div>
                <w:div w:id="1190681260">
                  <w:marLeft w:val="0"/>
                  <w:marRight w:val="0"/>
                  <w:marTop w:val="0"/>
                  <w:marBottom w:val="0"/>
                  <w:divBdr>
                    <w:top w:val="none" w:sz="0" w:space="0" w:color="auto"/>
                    <w:left w:val="none" w:sz="0" w:space="0" w:color="auto"/>
                    <w:bottom w:val="none" w:sz="0" w:space="0" w:color="auto"/>
                    <w:right w:val="none" w:sz="0" w:space="0" w:color="auto"/>
                  </w:divBdr>
                </w:div>
                <w:div w:id="640576650">
                  <w:marLeft w:val="0"/>
                  <w:marRight w:val="0"/>
                  <w:marTop w:val="0"/>
                  <w:marBottom w:val="0"/>
                  <w:divBdr>
                    <w:top w:val="none" w:sz="0" w:space="0" w:color="auto"/>
                    <w:left w:val="none" w:sz="0" w:space="0" w:color="auto"/>
                    <w:bottom w:val="none" w:sz="0" w:space="0" w:color="auto"/>
                    <w:right w:val="none" w:sz="0" w:space="0" w:color="auto"/>
                  </w:divBdr>
                </w:div>
                <w:div w:id="442501511">
                  <w:marLeft w:val="0"/>
                  <w:marRight w:val="0"/>
                  <w:marTop w:val="0"/>
                  <w:marBottom w:val="0"/>
                  <w:divBdr>
                    <w:top w:val="none" w:sz="0" w:space="0" w:color="auto"/>
                    <w:left w:val="none" w:sz="0" w:space="0" w:color="auto"/>
                    <w:bottom w:val="none" w:sz="0" w:space="0" w:color="auto"/>
                    <w:right w:val="none" w:sz="0" w:space="0" w:color="auto"/>
                  </w:divBdr>
                </w:div>
              </w:divsChild>
            </w:div>
            <w:div w:id="281377172">
              <w:marLeft w:val="0"/>
              <w:marRight w:val="0"/>
              <w:marTop w:val="0"/>
              <w:marBottom w:val="0"/>
              <w:divBdr>
                <w:top w:val="none" w:sz="0" w:space="0" w:color="auto"/>
                <w:left w:val="none" w:sz="0" w:space="0" w:color="auto"/>
                <w:bottom w:val="none" w:sz="0" w:space="0" w:color="auto"/>
                <w:right w:val="none" w:sz="0" w:space="0" w:color="auto"/>
              </w:divBdr>
              <w:divsChild>
                <w:div w:id="242616220">
                  <w:marLeft w:val="0"/>
                  <w:marRight w:val="0"/>
                  <w:marTop w:val="0"/>
                  <w:marBottom w:val="0"/>
                  <w:divBdr>
                    <w:top w:val="none" w:sz="0" w:space="0" w:color="auto"/>
                    <w:left w:val="none" w:sz="0" w:space="0" w:color="auto"/>
                    <w:bottom w:val="none" w:sz="0" w:space="0" w:color="auto"/>
                    <w:right w:val="none" w:sz="0" w:space="0" w:color="auto"/>
                  </w:divBdr>
                </w:div>
                <w:div w:id="1253512116">
                  <w:marLeft w:val="0"/>
                  <w:marRight w:val="0"/>
                  <w:marTop w:val="0"/>
                  <w:marBottom w:val="0"/>
                  <w:divBdr>
                    <w:top w:val="none" w:sz="0" w:space="0" w:color="auto"/>
                    <w:left w:val="none" w:sz="0" w:space="0" w:color="auto"/>
                    <w:bottom w:val="none" w:sz="0" w:space="0" w:color="auto"/>
                    <w:right w:val="none" w:sz="0" w:space="0" w:color="auto"/>
                  </w:divBdr>
                </w:div>
                <w:div w:id="1643851810">
                  <w:marLeft w:val="0"/>
                  <w:marRight w:val="0"/>
                  <w:marTop w:val="0"/>
                  <w:marBottom w:val="0"/>
                  <w:divBdr>
                    <w:top w:val="none" w:sz="0" w:space="0" w:color="auto"/>
                    <w:left w:val="none" w:sz="0" w:space="0" w:color="auto"/>
                    <w:bottom w:val="none" w:sz="0" w:space="0" w:color="auto"/>
                    <w:right w:val="none" w:sz="0" w:space="0" w:color="auto"/>
                  </w:divBdr>
                </w:div>
              </w:divsChild>
            </w:div>
            <w:div w:id="354233094">
              <w:marLeft w:val="0"/>
              <w:marRight w:val="0"/>
              <w:marTop w:val="0"/>
              <w:marBottom w:val="0"/>
              <w:divBdr>
                <w:top w:val="none" w:sz="0" w:space="0" w:color="auto"/>
                <w:left w:val="none" w:sz="0" w:space="0" w:color="auto"/>
                <w:bottom w:val="none" w:sz="0" w:space="0" w:color="auto"/>
                <w:right w:val="none" w:sz="0" w:space="0" w:color="auto"/>
              </w:divBdr>
              <w:divsChild>
                <w:div w:id="1191065292">
                  <w:marLeft w:val="0"/>
                  <w:marRight w:val="0"/>
                  <w:marTop w:val="0"/>
                  <w:marBottom w:val="0"/>
                  <w:divBdr>
                    <w:top w:val="none" w:sz="0" w:space="0" w:color="auto"/>
                    <w:left w:val="none" w:sz="0" w:space="0" w:color="auto"/>
                    <w:bottom w:val="none" w:sz="0" w:space="0" w:color="auto"/>
                    <w:right w:val="none" w:sz="0" w:space="0" w:color="auto"/>
                  </w:divBdr>
                </w:div>
                <w:div w:id="1188330671">
                  <w:marLeft w:val="0"/>
                  <w:marRight w:val="0"/>
                  <w:marTop w:val="0"/>
                  <w:marBottom w:val="0"/>
                  <w:divBdr>
                    <w:top w:val="none" w:sz="0" w:space="0" w:color="auto"/>
                    <w:left w:val="none" w:sz="0" w:space="0" w:color="auto"/>
                    <w:bottom w:val="none" w:sz="0" w:space="0" w:color="auto"/>
                    <w:right w:val="none" w:sz="0" w:space="0" w:color="auto"/>
                  </w:divBdr>
                </w:div>
                <w:div w:id="739055374">
                  <w:marLeft w:val="0"/>
                  <w:marRight w:val="0"/>
                  <w:marTop w:val="0"/>
                  <w:marBottom w:val="0"/>
                  <w:divBdr>
                    <w:top w:val="none" w:sz="0" w:space="0" w:color="auto"/>
                    <w:left w:val="none" w:sz="0" w:space="0" w:color="auto"/>
                    <w:bottom w:val="none" w:sz="0" w:space="0" w:color="auto"/>
                    <w:right w:val="none" w:sz="0" w:space="0" w:color="auto"/>
                  </w:divBdr>
                </w:div>
              </w:divsChild>
            </w:div>
            <w:div w:id="1196457316">
              <w:marLeft w:val="0"/>
              <w:marRight w:val="0"/>
              <w:marTop w:val="0"/>
              <w:marBottom w:val="0"/>
              <w:divBdr>
                <w:top w:val="none" w:sz="0" w:space="0" w:color="auto"/>
                <w:left w:val="none" w:sz="0" w:space="0" w:color="auto"/>
                <w:bottom w:val="none" w:sz="0" w:space="0" w:color="auto"/>
                <w:right w:val="none" w:sz="0" w:space="0" w:color="auto"/>
              </w:divBdr>
              <w:divsChild>
                <w:div w:id="995063979">
                  <w:marLeft w:val="0"/>
                  <w:marRight w:val="0"/>
                  <w:marTop w:val="0"/>
                  <w:marBottom w:val="0"/>
                  <w:divBdr>
                    <w:top w:val="none" w:sz="0" w:space="0" w:color="auto"/>
                    <w:left w:val="none" w:sz="0" w:space="0" w:color="auto"/>
                    <w:bottom w:val="none" w:sz="0" w:space="0" w:color="auto"/>
                    <w:right w:val="none" w:sz="0" w:space="0" w:color="auto"/>
                  </w:divBdr>
                </w:div>
                <w:div w:id="1402093047">
                  <w:marLeft w:val="0"/>
                  <w:marRight w:val="0"/>
                  <w:marTop w:val="0"/>
                  <w:marBottom w:val="0"/>
                  <w:divBdr>
                    <w:top w:val="none" w:sz="0" w:space="0" w:color="auto"/>
                    <w:left w:val="none" w:sz="0" w:space="0" w:color="auto"/>
                    <w:bottom w:val="none" w:sz="0" w:space="0" w:color="auto"/>
                    <w:right w:val="none" w:sz="0" w:space="0" w:color="auto"/>
                  </w:divBdr>
                </w:div>
                <w:div w:id="1109352813">
                  <w:marLeft w:val="0"/>
                  <w:marRight w:val="0"/>
                  <w:marTop w:val="0"/>
                  <w:marBottom w:val="0"/>
                  <w:divBdr>
                    <w:top w:val="none" w:sz="0" w:space="0" w:color="auto"/>
                    <w:left w:val="none" w:sz="0" w:space="0" w:color="auto"/>
                    <w:bottom w:val="none" w:sz="0" w:space="0" w:color="auto"/>
                    <w:right w:val="none" w:sz="0" w:space="0" w:color="auto"/>
                  </w:divBdr>
                </w:div>
                <w:div w:id="1052389064">
                  <w:marLeft w:val="0"/>
                  <w:marRight w:val="0"/>
                  <w:marTop w:val="0"/>
                  <w:marBottom w:val="0"/>
                  <w:divBdr>
                    <w:top w:val="none" w:sz="0" w:space="0" w:color="auto"/>
                    <w:left w:val="none" w:sz="0" w:space="0" w:color="auto"/>
                    <w:bottom w:val="none" w:sz="0" w:space="0" w:color="auto"/>
                    <w:right w:val="none" w:sz="0" w:space="0" w:color="auto"/>
                  </w:divBdr>
                </w:div>
                <w:div w:id="1146168101">
                  <w:marLeft w:val="0"/>
                  <w:marRight w:val="0"/>
                  <w:marTop w:val="0"/>
                  <w:marBottom w:val="0"/>
                  <w:divBdr>
                    <w:top w:val="none" w:sz="0" w:space="0" w:color="auto"/>
                    <w:left w:val="none" w:sz="0" w:space="0" w:color="auto"/>
                    <w:bottom w:val="none" w:sz="0" w:space="0" w:color="auto"/>
                    <w:right w:val="none" w:sz="0" w:space="0" w:color="auto"/>
                  </w:divBdr>
                </w:div>
              </w:divsChild>
            </w:div>
            <w:div w:id="332613073">
              <w:marLeft w:val="0"/>
              <w:marRight w:val="0"/>
              <w:marTop w:val="0"/>
              <w:marBottom w:val="0"/>
              <w:divBdr>
                <w:top w:val="none" w:sz="0" w:space="0" w:color="auto"/>
                <w:left w:val="none" w:sz="0" w:space="0" w:color="auto"/>
                <w:bottom w:val="none" w:sz="0" w:space="0" w:color="auto"/>
                <w:right w:val="none" w:sz="0" w:space="0" w:color="auto"/>
              </w:divBdr>
            </w:div>
            <w:div w:id="18329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9F14089C6A347BF285FC928F8F316" ma:contentTypeVersion="" ma:contentTypeDescription="Een nieuw document maken." ma:contentTypeScope="" ma:versionID="9abc14eda161396c0193f60e1d967aa1">
  <xsd:schema xmlns:xsd="http://www.w3.org/2001/XMLSchema" xmlns:xs="http://www.w3.org/2001/XMLSchema" xmlns:p="http://schemas.microsoft.com/office/2006/metadata/properties" xmlns:ns2="233faab0-aeb5-428b-b427-a7e2e6920bc0" xmlns:ns3="f00f8ebd-02fe-4d0d-aeb8-a2e17305a6ae" targetNamespace="http://schemas.microsoft.com/office/2006/metadata/properties" ma:root="true" ma:fieldsID="868844fa8d24b1d617f1dc59316fd053" ns2:_="" ns3:_="">
    <xsd:import namespace="233faab0-aeb5-428b-b427-a7e2e6920bc0"/>
    <xsd:import namespace="f00f8ebd-02fe-4d0d-aeb8-a2e17305a6ae"/>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element ref="ns2:MediaServiceLocation"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faab0-aeb5-428b-b427-a7e2e6920b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0f8ebd-02fe-4d0d-aeb8-a2e17305a6ae"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847B44-25A7-444A-99F0-CEDB84E97CCD}"/>
</file>

<file path=customXml/itemProps2.xml><?xml version="1.0" encoding="utf-8"?>
<ds:datastoreItem xmlns:ds="http://schemas.openxmlformats.org/officeDocument/2006/customXml" ds:itemID="{5F62F12C-FE0A-46B3-842A-31C720431B00}"/>
</file>

<file path=customXml/itemProps3.xml><?xml version="1.0" encoding="utf-8"?>
<ds:datastoreItem xmlns:ds="http://schemas.openxmlformats.org/officeDocument/2006/customXml" ds:itemID="{14E27A97-E785-45D2-8B78-0B43B1AA0AA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Kuijn</dc:creator>
  <cp:keywords/>
  <dc:description/>
  <cp:lastModifiedBy>Dieudonnée Scholtz-Trenidad</cp:lastModifiedBy>
  <cp:revision>2</cp:revision>
  <dcterms:created xsi:type="dcterms:W3CDTF">2022-05-20T14:09:00Z</dcterms:created>
  <dcterms:modified xsi:type="dcterms:W3CDTF">2022-06-16T11:25:00Z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0x0101002A89F14089C6A347BF285FC928F8F316</vt:lpwstr>
  </property>
</Properties>
</file>